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0D908E" w14:textId="77777777" w:rsidR="002B7B03" w:rsidRPr="00D86BD3" w:rsidRDefault="002B7B03" w:rsidP="002B7B03">
      <w:pPr>
        <w:pStyle w:val="Title"/>
        <w:rPr>
          <w:rFonts w:ascii="Arial" w:hAnsi="Arial" w:cs="Arial"/>
          <w:sz w:val="18"/>
          <w:szCs w:val="18"/>
        </w:rPr>
      </w:pPr>
      <w:r w:rsidRPr="00D86BD3">
        <w:rPr>
          <w:rFonts w:ascii="Arial" w:hAnsi="Arial" w:cs="Arial"/>
          <w:sz w:val="18"/>
          <w:szCs w:val="18"/>
        </w:rPr>
        <w:t>SECTION 08 33 00</w:t>
      </w:r>
    </w:p>
    <w:p w14:paraId="196F8176" w14:textId="77777777" w:rsidR="002B7B03" w:rsidRPr="00D86BD3" w:rsidRDefault="002B7B03" w:rsidP="002B7B03">
      <w:pPr>
        <w:rPr>
          <w:rFonts w:ascii="Arial" w:hAnsi="Arial" w:cs="Arial"/>
          <w:sz w:val="18"/>
          <w:szCs w:val="18"/>
        </w:rPr>
      </w:pPr>
    </w:p>
    <w:p w14:paraId="65C658AB" w14:textId="77777777" w:rsidR="002B7B03" w:rsidRDefault="002B7B03" w:rsidP="002B7B03">
      <w:pPr>
        <w:jc w:val="center"/>
        <w:rPr>
          <w:rFonts w:ascii="Arial" w:hAnsi="Arial" w:cs="Arial"/>
          <w:b/>
          <w:sz w:val="18"/>
          <w:szCs w:val="18"/>
        </w:rPr>
      </w:pPr>
      <w:r w:rsidRPr="00D86BD3">
        <w:rPr>
          <w:rFonts w:ascii="Arial" w:hAnsi="Arial" w:cs="Arial"/>
          <w:b/>
          <w:sz w:val="18"/>
          <w:szCs w:val="18"/>
        </w:rPr>
        <w:t>Steel Weave</w:t>
      </w:r>
      <w:r w:rsidRPr="00D86BD3">
        <w:rPr>
          <w:rFonts w:ascii="Arial" w:hAnsi="Arial" w:cs="Arial"/>
          <w:b/>
          <w:sz w:val="18"/>
          <w:szCs w:val="18"/>
          <w:vertAlign w:val="superscript"/>
        </w:rPr>
        <w:sym w:font="Symbol" w:char="F0D2"/>
      </w:r>
      <w:r w:rsidRPr="00D86BD3">
        <w:rPr>
          <w:rFonts w:ascii="Arial" w:hAnsi="Arial" w:cs="Arial"/>
          <w:b/>
          <w:sz w:val="18"/>
          <w:szCs w:val="18"/>
          <w:vertAlign w:val="superscript"/>
        </w:rPr>
        <w:t xml:space="preserve"> </w:t>
      </w:r>
      <w:r w:rsidRPr="00D86BD3">
        <w:rPr>
          <w:rFonts w:ascii="Arial" w:hAnsi="Arial" w:cs="Arial"/>
          <w:b/>
          <w:sz w:val="18"/>
          <w:szCs w:val="18"/>
        </w:rPr>
        <w:t>M</w:t>
      </w:r>
      <w:r w:rsidR="00E852BC">
        <w:rPr>
          <w:rFonts w:ascii="Arial" w:hAnsi="Arial" w:cs="Arial"/>
          <w:b/>
          <w:sz w:val="18"/>
          <w:szCs w:val="18"/>
        </w:rPr>
        <w:t>etal Mesh Grille</w:t>
      </w:r>
      <w:r w:rsidR="00F94B0B">
        <w:rPr>
          <w:rFonts w:ascii="Arial" w:hAnsi="Arial" w:cs="Arial"/>
          <w:b/>
          <w:sz w:val="18"/>
          <w:szCs w:val="18"/>
        </w:rPr>
        <w:t>- EAG 10V</w:t>
      </w:r>
    </w:p>
    <w:p w14:paraId="054478EF" w14:textId="77777777" w:rsidR="005535C4" w:rsidRDefault="005535C4" w:rsidP="002B7B03">
      <w:pPr>
        <w:jc w:val="center"/>
        <w:rPr>
          <w:rFonts w:ascii="Arial" w:hAnsi="Arial" w:cs="Arial"/>
          <w:b/>
          <w:sz w:val="18"/>
          <w:szCs w:val="18"/>
        </w:rPr>
      </w:pPr>
      <w:r>
        <w:rPr>
          <w:rFonts w:ascii="Arial" w:hAnsi="Arial" w:cs="Arial"/>
          <w:b/>
          <w:sz w:val="18"/>
          <w:szCs w:val="18"/>
        </w:rPr>
        <w:t>ROLLING GRILLES</w:t>
      </w:r>
    </w:p>
    <w:p w14:paraId="2EE01003" w14:textId="77777777" w:rsidR="005535C4" w:rsidRPr="00F65780" w:rsidRDefault="005535C4" w:rsidP="005535C4">
      <w:pPr>
        <w:jc w:val="center"/>
        <w:rPr>
          <w:rFonts w:ascii="Arial" w:hAnsi="Arial" w:cs="Arial"/>
          <w:b/>
          <w:sz w:val="18"/>
          <w:szCs w:val="18"/>
        </w:rPr>
      </w:pPr>
    </w:p>
    <w:p w14:paraId="64D31CDA" w14:textId="77777777" w:rsidR="005535C4" w:rsidRPr="00B63965" w:rsidRDefault="005535C4" w:rsidP="005535C4">
      <w:pPr>
        <w:pBdr>
          <w:top w:val="single" w:sz="6" w:space="8" w:color="auto"/>
          <w:left w:val="single" w:sz="6" w:space="1" w:color="auto"/>
          <w:bottom w:val="single" w:sz="6" w:space="1" w:color="auto"/>
          <w:right w:val="single" w:sz="6" w:space="1" w:color="auto"/>
        </w:pBdr>
        <w:rPr>
          <w:rFonts w:ascii="Arial" w:hAnsi="Arial" w:cs="Arial"/>
          <w:b/>
          <w:color w:val="FF0000"/>
          <w:sz w:val="16"/>
        </w:rPr>
      </w:pPr>
      <w:r w:rsidRPr="00B63965">
        <w:rPr>
          <w:rFonts w:ascii="Arial" w:hAnsi="Arial" w:cs="Arial"/>
          <w:b/>
          <w:color w:val="FF0000"/>
          <w:sz w:val="16"/>
        </w:rPr>
        <w:t>GENERAL NOTES TO SPECIFIER:</w:t>
      </w:r>
    </w:p>
    <w:p w14:paraId="1206C844"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293D8FDA"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9C46C0C"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3F71D7A2"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Edit carefully to suit project requirements. Modify as necessary and delete items that are not applicable. Verify that referenced section nu</w:t>
      </w:r>
      <w:r>
        <w:rPr>
          <w:rFonts w:ascii="Arial" w:hAnsi="Arial" w:cs="Arial"/>
          <w:sz w:val="16"/>
        </w:rPr>
        <w:t>mbers and titles are correct. (N</w:t>
      </w:r>
      <w:r w:rsidRPr="00FA0BA5">
        <w:rPr>
          <w:rFonts w:ascii="Arial" w:hAnsi="Arial" w:cs="Arial"/>
          <w:sz w:val="16"/>
        </w:rPr>
        <w:t xml:space="preserve">umbers and </w:t>
      </w:r>
      <w:r>
        <w:rPr>
          <w:rFonts w:ascii="Arial" w:hAnsi="Arial" w:cs="Arial"/>
          <w:sz w:val="16"/>
        </w:rPr>
        <w:t>titles referenced are based on MasterF</w:t>
      </w:r>
      <w:r w:rsidRPr="00FA0BA5">
        <w:rPr>
          <w:rFonts w:ascii="Arial" w:hAnsi="Arial" w:cs="Arial"/>
          <w:sz w:val="16"/>
        </w:rPr>
        <w:t>ormat</w:t>
      </w:r>
      <w:r w:rsidRPr="00FA0BA5">
        <w:rPr>
          <w:rFonts w:ascii="Arial" w:hAnsi="Arial" w:cs="Arial"/>
          <w:sz w:val="16"/>
        </w:rPr>
        <w:sym w:font="Symbol" w:char="F0D4"/>
      </w:r>
      <w:r w:rsidRPr="00FA0BA5">
        <w:rPr>
          <w:rFonts w:ascii="Arial" w:hAnsi="Arial" w:cs="Arial"/>
          <w:sz w:val="16"/>
        </w:rPr>
        <w:t>, 2004 edition).</w:t>
      </w:r>
    </w:p>
    <w:p w14:paraId="0D6A4270"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40837B55"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0F1F5202"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3F99E04E"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This is an open proprietary specification allowing users the option of approving other manufacturers which comply with the criteria specified herein.</w:t>
      </w:r>
    </w:p>
    <w:p w14:paraId="0D3EF86A"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43CCB973"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B63965">
        <w:rPr>
          <w:rFonts w:ascii="Arial" w:hAnsi="Arial" w:cs="Arial"/>
          <w:b/>
          <w:color w:val="FF0000"/>
          <w:sz w:val="16"/>
        </w:rPr>
        <w:t>** NOTES TO THE SPECIFIER*</w:t>
      </w:r>
      <w:r w:rsidRPr="00FA0BA5">
        <w:rPr>
          <w:rFonts w:ascii="Arial" w:hAnsi="Arial" w:cs="Arial"/>
          <w:b/>
          <w:color w:val="C00000"/>
          <w:sz w:val="16"/>
        </w:rPr>
        <w:t>*</w:t>
      </w:r>
      <w:r w:rsidRPr="00FA0BA5">
        <w:rPr>
          <w:rFonts w:ascii="Arial" w:hAnsi="Arial" w:cs="Arial"/>
          <w:color w:val="C00000"/>
          <w:sz w:val="16"/>
        </w:rPr>
        <w:t xml:space="preserve"> </w:t>
      </w:r>
      <w:r w:rsidRPr="00FA0BA5">
        <w:rPr>
          <w:rFonts w:ascii="Arial" w:hAnsi="Arial" w:cs="Arial"/>
          <w:sz w:val="16"/>
        </w:rPr>
        <w:t>are contained in boxes and should be deleted from final copy.</w:t>
      </w:r>
    </w:p>
    <w:p w14:paraId="1FF33A6F"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51157D01"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Optional items requiring selection by the specifier are enclosed within brackets, e.g.: </w:t>
      </w:r>
      <w:r w:rsidRPr="00FA0BA5">
        <w:rPr>
          <w:rFonts w:ascii="Arial" w:hAnsi="Arial" w:cs="Arial"/>
          <w:sz w:val="16"/>
          <w:highlight w:val="yellow"/>
        </w:rPr>
        <w:t>[35] [40] [45]</w:t>
      </w:r>
      <w:r w:rsidRPr="00FA0BA5">
        <w:rPr>
          <w:rFonts w:ascii="Arial" w:hAnsi="Arial" w:cs="Arial"/>
          <w:sz w:val="16"/>
        </w:rPr>
        <w:t>. In cases where one of the optional items is a standard feature of the grille model, it is listed in the first position. Make appropriate selection and delete others.</w:t>
      </w:r>
    </w:p>
    <w:p w14:paraId="4069708C"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280F74E4"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r w:rsidRPr="00FA0BA5">
        <w:rPr>
          <w:rFonts w:ascii="Arial" w:hAnsi="Arial" w:cs="Arial"/>
          <w:sz w:val="16"/>
        </w:rPr>
        <w:t xml:space="preserve">Items requiring additional information are underlined, e.g.: </w:t>
      </w:r>
      <w:r w:rsidRPr="00FA0BA5">
        <w:rPr>
          <w:rFonts w:ascii="Arial" w:hAnsi="Arial" w:cs="Arial"/>
          <w:sz w:val="16"/>
          <w:highlight w:val="yellow"/>
        </w:rPr>
        <w:t>___________</w:t>
      </w:r>
      <w:r w:rsidRPr="00FA0BA5">
        <w:rPr>
          <w:rFonts w:ascii="Arial" w:hAnsi="Arial" w:cs="Arial"/>
          <w:sz w:val="16"/>
        </w:rPr>
        <w:t>.</w:t>
      </w:r>
    </w:p>
    <w:p w14:paraId="740413FC" w14:textId="77777777" w:rsidR="005535C4" w:rsidRPr="00FA0BA5" w:rsidRDefault="005535C4" w:rsidP="005535C4">
      <w:pPr>
        <w:pBdr>
          <w:top w:val="single" w:sz="6" w:space="8" w:color="auto"/>
          <w:left w:val="single" w:sz="6" w:space="1" w:color="auto"/>
          <w:bottom w:val="single" w:sz="6" w:space="1" w:color="auto"/>
          <w:right w:val="single" w:sz="6" w:space="1" w:color="auto"/>
        </w:pBdr>
        <w:rPr>
          <w:rFonts w:ascii="Arial" w:hAnsi="Arial" w:cs="Arial"/>
          <w:sz w:val="16"/>
        </w:rPr>
      </w:pPr>
    </w:p>
    <w:p w14:paraId="5B7F9D7C" w14:textId="77777777" w:rsidR="005535C4" w:rsidRDefault="005535C4" w:rsidP="005535C4">
      <w:pPr>
        <w:rPr>
          <w:rFonts w:ascii="Arial" w:hAnsi="Arial" w:cs="Arial"/>
          <w:sz w:val="22"/>
        </w:rPr>
      </w:pPr>
    </w:p>
    <w:p w14:paraId="49C99076" w14:textId="77777777" w:rsidR="005535C4" w:rsidRPr="00D86BD3" w:rsidRDefault="005535C4" w:rsidP="002B7B03">
      <w:pPr>
        <w:jc w:val="center"/>
        <w:rPr>
          <w:rFonts w:ascii="Arial" w:hAnsi="Arial" w:cs="Arial"/>
          <w:sz w:val="18"/>
          <w:szCs w:val="18"/>
        </w:rPr>
      </w:pPr>
    </w:p>
    <w:p w14:paraId="54B7E6B8" w14:textId="77777777" w:rsidR="002B7B03" w:rsidRPr="00D86BD3" w:rsidRDefault="002B7B03" w:rsidP="002B7B03">
      <w:pPr>
        <w:rPr>
          <w:rFonts w:ascii="Arial" w:hAnsi="Arial" w:cs="Arial"/>
          <w:sz w:val="18"/>
          <w:szCs w:val="18"/>
        </w:rPr>
      </w:pPr>
    </w:p>
    <w:p w14:paraId="2E1AF13E" w14:textId="77777777" w:rsidR="002B7B03" w:rsidRPr="00D86BD3" w:rsidRDefault="002B7B03" w:rsidP="002B7B03">
      <w:pPr>
        <w:rPr>
          <w:rFonts w:ascii="Arial" w:hAnsi="Arial" w:cs="Arial"/>
          <w:b/>
          <w:sz w:val="18"/>
          <w:szCs w:val="18"/>
        </w:rPr>
      </w:pPr>
      <w:r w:rsidRPr="00D86BD3">
        <w:rPr>
          <w:rFonts w:ascii="Arial" w:hAnsi="Arial" w:cs="Arial"/>
          <w:b/>
          <w:sz w:val="18"/>
          <w:szCs w:val="18"/>
        </w:rPr>
        <w:t>PART 1 GENERAL</w:t>
      </w:r>
    </w:p>
    <w:p w14:paraId="5AA5AD8A" w14:textId="77777777" w:rsidR="002B7B03" w:rsidRPr="00D86BD3" w:rsidRDefault="002B7B03" w:rsidP="002B7B03">
      <w:pPr>
        <w:rPr>
          <w:rFonts w:ascii="Arial" w:hAnsi="Arial" w:cs="Arial"/>
          <w:sz w:val="18"/>
          <w:szCs w:val="18"/>
        </w:rPr>
      </w:pPr>
    </w:p>
    <w:p w14:paraId="20FF750E" w14:textId="77777777" w:rsidR="002B7B03" w:rsidRPr="00D86BD3" w:rsidRDefault="002B7B03" w:rsidP="002B7B03">
      <w:pPr>
        <w:rPr>
          <w:rFonts w:ascii="Arial" w:hAnsi="Arial" w:cs="Arial"/>
          <w:sz w:val="18"/>
          <w:szCs w:val="18"/>
        </w:rPr>
      </w:pPr>
      <w:r w:rsidRPr="00D86BD3">
        <w:rPr>
          <w:rFonts w:ascii="Arial" w:hAnsi="Arial" w:cs="Arial"/>
          <w:sz w:val="18"/>
          <w:szCs w:val="18"/>
        </w:rPr>
        <w:t>1.1</w:t>
      </w:r>
      <w:r w:rsidRPr="00D86BD3">
        <w:rPr>
          <w:rFonts w:ascii="Arial" w:hAnsi="Arial" w:cs="Arial"/>
          <w:sz w:val="18"/>
          <w:szCs w:val="18"/>
        </w:rPr>
        <w:tab/>
        <w:t>SUMMARY</w:t>
      </w:r>
    </w:p>
    <w:p w14:paraId="033A5F79" w14:textId="77777777" w:rsidR="002B7B03" w:rsidRPr="00D86BD3" w:rsidRDefault="002B7B03" w:rsidP="002B7B03">
      <w:pPr>
        <w:rPr>
          <w:rFonts w:ascii="Arial" w:hAnsi="Arial" w:cs="Arial"/>
          <w:sz w:val="18"/>
          <w:szCs w:val="18"/>
        </w:rPr>
      </w:pPr>
    </w:p>
    <w:p w14:paraId="716D6013"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 xml:space="preserve">Section Includes: </w:t>
      </w:r>
      <w:r>
        <w:rPr>
          <w:rFonts w:ascii="Arial" w:hAnsi="Arial" w:cs="Arial"/>
          <w:sz w:val="18"/>
          <w:szCs w:val="18"/>
        </w:rPr>
        <w:t>E</w:t>
      </w:r>
      <w:r w:rsidRPr="00D86BD3">
        <w:rPr>
          <w:rFonts w:ascii="Arial" w:hAnsi="Arial" w:cs="Arial"/>
          <w:sz w:val="18"/>
          <w:szCs w:val="18"/>
        </w:rPr>
        <w:t>lectric operated overhead rolling grilles.</w:t>
      </w:r>
    </w:p>
    <w:p w14:paraId="0C0B9ED0" w14:textId="77777777" w:rsidR="002B7B03" w:rsidRPr="00D86BD3" w:rsidRDefault="002B7B03" w:rsidP="002B7B03">
      <w:pPr>
        <w:rPr>
          <w:rFonts w:ascii="Arial" w:hAnsi="Arial" w:cs="Arial"/>
          <w:sz w:val="18"/>
          <w:szCs w:val="18"/>
        </w:rPr>
      </w:pPr>
    </w:p>
    <w:p w14:paraId="34D836F4"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Related Sections:</w:t>
      </w:r>
    </w:p>
    <w:p w14:paraId="65C0FA9E"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05 50 00 Metal Fabrications. Door opening jamb and head members.</w:t>
      </w:r>
    </w:p>
    <w:p w14:paraId="375B6048"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06 10 00 Rough Carpentry. Door opening jamb and head members.</w:t>
      </w:r>
    </w:p>
    <w:p w14:paraId="47897EAD"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08 31 00 Access Doors and Panels. Access doors.</w:t>
      </w:r>
    </w:p>
    <w:p w14:paraId="00CD887F"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08 70 00 Hardware. Masterkeyed cylinders.</w:t>
      </w:r>
    </w:p>
    <w:p w14:paraId="67FA14D9"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5.</w:t>
      </w:r>
      <w:r w:rsidRPr="00D86BD3">
        <w:rPr>
          <w:rFonts w:ascii="Arial" w:hAnsi="Arial" w:cs="Arial"/>
          <w:sz w:val="18"/>
          <w:szCs w:val="18"/>
        </w:rPr>
        <w:tab/>
        <w:t xml:space="preserve">Division 26. Electrical wiring and conduit, fuses, disconnect switches,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 xml:space="preserve">connection of operator to power supply, and installation of control station and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r>
      <w:r>
        <w:rPr>
          <w:rFonts w:ascii="Arial" w:hAnsi="Arial" w:cs="Arial"/>
          <w:sz w:val="18"/>
          <w:szCs w:val="18"/>
        </w:rPr>
        <w:tab/>
      </w:r>
      <w:r w:rsidRPr="00D86BD3">
        <w:rPr>
          <w:rFonts w:ascii="Arial" w:hAnsi="Arial" w:cs="Arial"/>
          <w:sz w:val="18"/>
          <w:szCs w:val="18"/>
        </w:rPr>
        <w:t>wiring.</w:t>
      </w:r>
    </w:p>
    <w:p w14:paraId="7FFEC92F" w14:textId="77777777" w:rsidR="002B7B03" w:rsidRPr="00D86BD3" w:rsidRDefault="002B7B03" w:rsidP="002B7B03">
      <w:pPr>
        <w:rPr>
          <w:rFonts w:ascii="Arial" w:hAnsi="Arial" w:cs="Arial"/>
          <w:sz w:val="18"/>
          <w:szCs w:val="18"/>
        </w:rPr>
      </w:pPr>
    </w:p>
    <w:p w14:paraId="6C78FB25" w14:textId="77777777" w:rsidR="002B7B03" w:rsidRPr="00D86BD3" w:rsidRDefault="002B7B03" w:rsidP="002B7B03">
      <w:pPr>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Products That May Be Supplied, But Are Not Installed Under This Section:</w:t>
      </w:r>
    </w:p>
    <w:p w14:paraId="7847AA02"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Control station.</w:t>
      </w:r>
    </w:p>
    <w:p w14:paraId="7051FA65"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p>
    <w:p w14:paraId="13FFF5A5" w14:textId="77777777" w:rsidR="002B7B03" w:rsidRPr="00D86BD3" w:rsidRDefault="002B7B03" w:rsidP="002B7B03">
      <w:pPr>
        <w:rPr>
          <w:rFonts w:ascii="Arial" w:hAnsi="Arial" w:cs="Arial"/>
          <w:sz w:val="18"/>
          <w:szCs w:val="18"/>
        </w:rPr>
      </w:pPr>
      <w:r w:rsidRPr="00D86BD3">
        <w:rPr>
          <w:rFonts w:ascii="Arial" w:hAnsi="Arial" w:cs="Arial"/>
          <w:sz w:val="18"/>
          <w:szCs w:val="18"/>
        </w:rPr>
        <w:t>1.2</w:t>
      </w:r>
      <w:r w:rsidRPr="00D86BD3">
        <w:rPr>
          <w:rFonts w:ascii="Arial" w:hAnsi="Arial" w:cs="Arial"/>
          <w:sz w:val="18"/>
          <w:szCs w:val="18"/>
        </w:rPr>
        <w:tab/>
        <w:t>SYSTEM DESCRIPTION</w:t>
      </w:r>
    </w:p>
    <w:p w14:paraId="5D7F85A5" w14:textId="77777777" w:rsidR="002B7B03" w:rsidRPr="00D86BD3" w:rsidRDefault="002B7B03" w:rsidP="002B7B03">
      <w:pPr>
        <w:rPr>
          <w:rFonts w:ascii="Arial" w:hAnsi="Arial" w:cs="Arial"/>
          <w:sz w:val="18"/>
          <w:szCs w:val="18"/>
        </w:rPr>
      </w:pPr>
    </w:p>
    <w:p w14:paraId="0036E875"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Design Requirements:</w:t>
      </w:r>
    </w:p>
    <w:p w14:paraId="558077FD"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Cycle Life:</w:t>
      </w:r>
    </w:p>
    <w:p w14:paraId="3C881A8D" w14:textId="77777777" w:rsidR="002B7B03" w:rsidRDefault="002B7B03" w:rsidP="002B7B03">
      <w:pPr>
        <w:ind w:left="288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Pr="002B2314">
        <w:rPr>
          <w:rFonts w:ascii="Arial" w:hAnsi="Arial" w:cs="Arial"/>
          <w:sz w:val="18"/>
          <w:szCs w:val="18"/>
        </w:rPr>
        <w:t xml:space="preserve">Design grilles of standard construction for normal use of up to </w:t>
      </w:r>
      <w:r w:rsidR="00C808D9" w:rsidRPr="002B2314">
        <w:rPr>
          <w:rFonts w:ascii="Arial" w:hAnsi="Arial" w:cs="Arial"/>
          <w:sz w:val="18"/>
          <w:szCs w:val="18"/>
        </w:rPr>
        <w:t>10</w:t>
      </w:r>
      <w:r w:rsidRPr="002B2314">
        <w:rPr>
          <w:rFonts w:ascii="Arial" w:hAnsi="Arial" w:cs="Arial"/>
          <w:sz w:val="18"/>
          <w:szCs w:val="18"/>
        </w:rPr>
        <w:t xml:space="preserve"> cycles per day maximum, and an overall maximum of 50,000 operating cycles for the life of the grille.</w:t>
      </w:r>
    </w:p>
    <w:p w14:paraId="4C6F5BD4" w14:textId="77777777" w:rsidR="00773657" w:rsidRPr="00CC00BD" w:rsidRDefault="00773657" w:rsidP="00773657">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sidR="00365373">
        <w:rPr>
          <w:color w:val="FF0000"/>
          <w:sz w:val="20"/>
        </w:rPr>
        <w:t>3 and 4</w:t>
      </w:r>
      <w:r w:rsidRPr="00CC00BD">
        <w:rPr>
          <w:color w:val="FF0000"/>
          <w:sz w:val="20"/>
        </w:rPr>
        <w:t>. If you are unsure, please contact Architectural Design Support at 833-958-1273.</w:t>
      </w:r>
    </w:p>
    <w:p w14:paraId="6722AE3A" w14:textId="77777777" w:rsidR="00773657" w:rsidRPr="007076E7" w:rsidRDefault="00773657" w:rsidP="00773657">
      <w:pPr>
        <w:rPr>
          <w:rFonts w:ascii="Arial" w:hAnsi="Arial" w:cs="Arial"/>
          <w:sz w:val="18"/>
          <w:szCs w:val="18"/>
        </w:rPr>
      </w:pPr>
    </w:p>
    <w:p w14:paraId="3882DB96" w14:textId="77777777" w:rsidR="00773657" w:rsidRPr="00773657" w:rsidRDefault="00773657" w:rsidP="00773657">
      <w:pPr>
        <w:ind w:left="720" w:firstLine="720"/>
        <w:rPr>
          <w:rFonts w:ascii="Arial" w:hAnsi="Arial" w:cs="Arial"/>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773657">
        <w:rPr>
          <w:rFonts w:ascii="Arial" w:hAnsi="Arial" w:cs="Arial"/>
          <w:sz w:val="18"/>
          <w:szCs w:val="18"/>
        </w:rPr>
        <w:t xml:space="preserve">New Product: </w:t>
      </w:r>
    </w:p>
    <w:p w14:paraId="0F2ECE48" w14:textId="77777777" w:rsidR="00773657" w:rsidRPr="007076E7" w:rsidRDefault="00773657" w:rsidP="00773657">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11AC49E5" w14:textId="77777777" w:rsidR="00773657" w:rsidRPr="007076E7" w:rsidRDefault="00773657" w:rsidP="00773657">
      <w:pPr>
        <w:rPr>
          <w:rFonts w:ascii="Arial" w:hAnsi="Arial" w:cs="Arial"/>
          <w:sz w:val="18"/>
          <w:szCs w:val="18"/>
        </w:rPr>
      </w:pPr>
    </w:p>
    <w:p w14:paraId="199B9057" w14:textId="77777777" w:rsidR="00773657" w:rsidRPr="007076E7" w:rsidRDefault="00773657" w:rsidP="00773657">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773657">
        <w:rPr>
          <w:rFonts w:ascii="Arial" w:hAnsi="Arial" w:cs="Arial"/>
          <w:sz w:val="18"/>
          <w:szCs w:val="18"/>
        </w:rPr>
        <w:t>Custom Layout:</w:t>
      </w:r>
      <w:r w:rsidRPr="007076E7">
        <w:rPr>
          <w:rFonts w:ascii="Arial" w:hAnsi="Arial" w:cs="Arial"/>
          <w:sz w:val="18"/>
          <w:szCs w:val="18"/>
        </w:rPr>
        <w:t xml:space="preserve"> </w:t>
      </w:r>
    </w:p>
    <w:p w14:paraId="7FFD0B48" w14:textId="77777777" w:rsidR="00773657" w:rsidRPr="007076E7" w:rsidRDefault="00773657" w:rsidP="00773657">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29A6B368" w14:textId="77777777" w:rsidR="00773657" w:rsidRPr="00773657" w:rsidRDefault="00773657" w:rsidP="00773657">
      <w:pPr>
        <w:rPr>
          <w:rFonts w:ascii="Arial" w:hAnsi="Arial" w:cs="Arial"/>
          <w:sz w:val="18"/>
          <w:szCs w:val="18"/>
        </w:rPr>
      </w:pPr>
    </w:p>
    <w:p w14:paraId="7B3D6622" w14:textId="77777777" w:rsidR="00773657" w:rsidRPr="00773657" w:rsidRDefault="00773657" w:rsidP="00773657">
      <w:pPr>
        <w:ind w:left="720" w:firstLine="720"/>
        <w:rPr>
          <w:rFonts w:ascii="Arial" w:hAnsi="Arial" w:cs="Arial"/>
          <w:sz w:val="18"/>
          <w:szCs w:val="18"/>
        </w:rPr>
      </w:pPr>
      <w:r w:rsidRPr="00773657">
        <w:rPr>
          <w:rFonts w:ascii="Arial" w:hAnsi="Arial" w:cs="Arial"/>
          <w:sz w:val="18"/>
          <w:szCs w:val="18"/>
        </w:rPr>
        <w:t xml:space="preserve">4. </w:t>
      </w:r>
      <w:r w:rsidRPr="00773657">
        <w:rPr>
          <w:rFonts w:ascii="Arial" w:hAnsi="Arial" w:cs="Arial"/>
          <w:sz w:val="18"/>
          <w:szCs w:val="18"/>
        </w:rPr>
        <w:tab/>
        <w:t xml:space="preserve">Customized Product: </w:t>
      </w:r>
    </w:p>
    <w:p w14:paraId="7D841FE2" w14:textId="77777777" w:rsidR="00773657" w:rsidRPr="007076E7" w:rsidRDefault="00773657" w:rsidP="00773657">
      <w:pPr>
        <w:ind w:left="216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w:t>
      </w:r>
      <w:r>
        <w:rPr>
          <w:rFonts w:ascii="Arial" w:hAnsi="Arial" w:cs="Arial"/>
          <w:sz w:val="18"/>
          <w:szCs w:val="18"/>
        </w:rPr>
        <w:tab/>
      </w:r>
      <w:r w:rsidRPr="007076E7">
        <w:rPr>
          <w:rFonts w:ascii="Arial" w:hAnsi="Arial" w:cs="Arial"/>
          <w:sz w:val="18"/>
          <w:szCs w:val="18"/>
        </w:rPr>
        <w:t>anufacturer for details.</w:t>
      </w:r>
    </w:p>
    <w:p w14:paraId="50C812EB" w14:textId="77777777" w:rsidR="00773657" w:rsidRDefault="00773657" w:rsidP="00773657"/>
    <w:p w14:paraId="268A97EA" w14:textId="77777777" w:rsidR="00773657" w:rsidRPr="00D86BD3" w:rsidRDefault="00773657" w:rsidP="002B7B03">
      <w:pPr>
        <w:ind w:left="2880" w:hanging="720"/>
        <w:rPr>
          <w:rFonts w:ascii="Arial" w:hAnsi="Arial" w:cs="Arial"/>
          <w:sz w:val="18"/>
          <w:szCs w:val="18"/>
        </w:rPr>
      </w:pPr>
    </w:p>
    <w:p w14:paraId="2DF2BDFB" w14:textId="77777777" w:rsidR="002B7B03" w:rsidRPr="00D86BD3" w:rsidRDefault="002B7B03" w:rsidP="002B7B03">
      <w:pPr>
        <w:rPr>
          <w:rFonts w:ascii="Arial" w:hAnsi="Arial" w:cs="Arial"/>
          <w:sz w:val="18"/>
          <w:szCs w:val="18"/>
        </w:rPr>
      </w:pPr>
    </w:p>
    <w:p w14:paraId="546F1515" w14:textId="77777777" w:rsidR="002B7B03" w:rsidRPr="00D86BD3" w:rsidRDefault="002B7B03" w:rsidP="002B7B03">
      <w:pPr>
        <w:rPr>
          <w:rFonts w:ascii="Arial" w:hAnsi="Arial" w:cs="Arial"/>
          <w:sz w:val="18"/>
          <w:szCs w:val="18"/>
        </w:rPr>
      </w:pPr>
      <w:r w:rsidRPr="00D86BD3">
        <w:rPr>
          <w:rFonts w:ascii="Arial" w:hAnsi="Arial" w:cs="Arial"/>
          <w:sz w:val="18"/>
          <w:szCs w:val="18"/>
        </w:rPr>
        <w:t>1.3</w:t>
      </w:r>
      <w:r w:rsidRPr="00D86BD3">
        <w:rPr>
          <w:rFonts w:ascii="Arial" w:hAnsi="Arial" w:cs="Arial"/>
          <w:sz w:val="18"/>
          <w:szCs w:val="18"/>
        </w:rPr>
        <w:tab/>
        <w:t>SUBMITTALS</w:t>
      </w:r>
    </w:p>
    <w:p w14:paraId="4488AABC" w14:textId="77777777" w:rsidR="002B7B03" w:rsidRPr="00D86BD3" w:rsidRDefault="002B7B03" w:rsidP="002B7B03">
      <w:pPr>
        <w:rPr>
          <w:rFonts w:ascii="Arial" w:hAnsi="Arial" w:cs="Arial"/>
          <w:sz w:val="18"/>
          <w:szCs w:val="18"/>
        </w:rPr>
      </w:pPr>
    </w:p>
    <w:p w14:paraId="4A0ABB8C"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33 00 Submittal Procedures; submit the following items:</w:t>
      </w:r>
    </w:p>
    <w:p w14:paraId="18C9CE1E"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Product Data.</w:t>
      </w:r>
    </w:p>
    <w:p w14:paraId="10F509BA"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 xml:space="preserve">Shop Drawings: Include special conditions not detailed in Product Data. Show </w:t>
      </w: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interface with adjacent work.</w:t>
      </w:r>
    </w:p>
    <w:p w14:paraId="2382DA39"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3.</w:t>
      </w:r>
      <w:r w:rsidRPr="00D86BD3">
        <w:rPr>
          <w:rFonts w:ascii="Arial" w:hAnsi="Arial" w:cs="Arial"/>
          <w:sz w:val="18"/>
          <w:szCs w:val="18"/>
        </w:rPr>
        <w:tab/>
        <w:t>Quality Assurance/Control Submittals:</w:t>
      </w:r>
    </w:p>
    <w:p w14:paraId="6DFA7247" w14:textId="77777777" w:rsidR="002B7B03" w:rsidRPr="00D86BD3" w:rsidRDefault="002B7B03" w:rsidP="002B7B03">
      <w:pPr>
        <w:ind w:left="216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Provide proof of manufacturer ISO 9001:2008 registration.</w:t>
      </w:r>
    </w:p>
    <w:p w14:paraId="3BFF0920" w14:textId="77777777" w:rsidR="002B7B03" w:rsidRPr="00D86BD3" w:rsidRDefault="002B7B03" w:rsidP="002B7B03">
      <w:pPr>
        <w:ind w:left="288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Provide proof of manufacturer and installer qualifications - see 1.3 below.</w:t>
      </w:r>
    </w:p>
    <w:p w14:paraId="420DE9DD" w14:textId="5CA74FE8" w:rsidR="002B7B0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c.</w:t>
      </w:r>
      <w:r w:rsidRPr="00D86BD3">
        <w:rPr>
          <w:rFonts w:ascii="Arial" w:hAnsi="Arial" w:cs="Arial"/>
          <w:sz w:val="18"/>
          <w:szCs w:val="18"/>
        </w:rPr>
        <w:tab/>
        <w:t>Provide manufacturer's installation instructions.</w:t>
      </w:r>
    </w:p>
    <w:p w14:paraId="19B14BF4" w14:textId="0F839E17" w:rsidR="00D109CB" w:rsidRPr="00D109CB" w:rsidRDefault="00D109CB" w:rsidP="00D109CB">
      <w:pPr>
        <w:pStyle w:val="xmsonormal"/>
        <w:ind w:left="1440" w:firstLine="720"/>
      </w:pPr>
      <w:r>
        <w:rPr>
          <w:bCs/>
        </w:rPr>
        <w:t>d.</w:t>
      </w:r>
      <w:r>
        <w:rPr>
          <w:bCs/>
        </w:rPr>
        <w:tab/>
        <w:t>Provide manufacturer’s Health Product Declaration (HPD) for each product</w:t>
      </w:r>
      <w:bookmarkStart w:id="0" w:name="_GoBack"/>
      <w:bookmarkEnd w:id="0"/>
    </w:p>
    <w:p w14:paraId="2AD1A9F0"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4.</w:t>
      </w:r>
      <w:r w:rsidRPr="00D86BD3">
        <w:rPr>
          <w:rFonts w:ascii="Arial" w:hAnsi="Arial" w:cs="Arial"/>
          <w:sz w:val="18"/>
          <w:szCs w:val="18"/>
        </w:rPr>
        <w:tab/>
        <w:t>Closeout Submittals:</w:t>
      </w:r>
    </w:p>
    <w:p w14:paraId="4871302F"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a.</w:t>
      </w:r>
      <w:r w:rsidRPr="00D86BD3">
        <w:rPr>
          <w:rFonts w:ascii="Arial" w:hAnsi="Arial" w:cs="Arial"/>
          <w:sz w:val="18"/>
          <w:szCs w:val="18"/>
        </w:rPr>
        <w:tab/>
        <w:t>Operation and Maintenance Manual.</w:t>
      </w:r>
    </w:p>
    <w:p w14:paraId="3952464E"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r>
      <w:r w:rsidRPr="00D86BD3">
        <w:rPr>
          <w:rFonts w:ascii="Arial" w:hAnsi="Arial" w:cs="Arial"/>
          <w:sz w:val="18"/>
          <w:szCs w:val="18"/>
        </w:rPr>
        <w:tab/>
        <w:t>b.</w:t>
      </w:r>
      <w:r w:rsidRPr="00D86BD3">
        <w:rPr>
          <w:rFonts w:ascii="Arial" w:hAnsi="Arial" w:cs="Arial"/>
          <w:sz w:val="18"/>
          <w:szCs w:val="18"/>
        </w:rPr>
        <w:tab/>
        <w:t>Certificate stating that installed materials comply with this specification.</w:t>
      </w:r>
    </w:p>
    <w:p w14:paraId="245FDFE6" w14:textId="77777777" w:rsidR="002B7B03" w:rsidRPr="00D86BD3" w:rsidRDefault="002B7B03" w:rsidP="002B7B03">
      <w:pPr>
        <w:rPr>
          <w:rFonts w:ascii="Arial" w:hAnsi="Arial" w:cs="Arial"/>
          <w:sz w:val="18"/>
          <w:szCs w:val="18"/>
        </w:rPr>
      </w:pPr>
    </w:p>
    <w:p w14:paraId="0D1D51ED" w14:textId="77777777" w:rsidR="002B7B03" w:rsidRPr="00D86BD3" w:rsidRDefault="002B7B03" w:rsidP="002B7B03">
      <w:pPr>
        <w:rPr>
          <w:rFonts w:ascii="Arial" w:hAnsi="Arial" w:cs="Arial"/>
          <w:sz w:val="18"/>
          <w:szCs w:val="18"/>
        </w:rPr>
      </w:pPr>
      <w:r w:rsidRPr="00D86BD3">
        <w:rPr>
          <w:rFonts w:ascii="Arial" w:hAnsi="Arial" w:cs="Arial"/>
          <w:sz w:val="18"/>
          <w:szCs w:val="18"/>
        </w:rPr>
        <w:t>1.4</w:t>
      </w:r>
      <w:r w:rsidRPr="00D86BD3">
        <w:rPr>
          <w:rFonts w:ascii="Arial" w:hAnsi="Arial" w:cs="Arial"/>
          <w:sz w:val="18"/>
          <w:szCs w:val="18"/>
        </w:rPr>
        <w:tab/>
        <w:t>QUALITY ASSURANCE</w:t>
      </w:r>
    </w:p>
    <w:p w14:paraId="38DC9CA2" w14:textId="77777777" w:rsidR="002B7B03" w:rsidRPr="00D86BD3" w:rsidRDefault="002B7B03" w:rsidP="002B7B03">
      <w:pPr>
        <w:rPr>
          <w:rFonts w:ascii="Arial" w:hAnsi="Arial" w:cs="Arial"/>
          <w:sz w:val="18"/>
          <w:szCs w:val="18"/>
        </w:rPr>
      </w:pPr>
    </w:p>
    <w:p w14:paraId="0271BAC9"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Qualifications:</w:t>
      </w:r>
    </w:p>
    <w:p w14:paraId="601772E1"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Manufactur</w:t>
      </w:r>
      <w:r w:rsidR="005535C4">
        <w:rPr>
          <w:rFonts w:ascii="Arial" w:hAnsi="Arial" w:cs="Arial"/>
          <w:sz w:val="18"/>
          <w:szCs w:val="18"/>
        </w:rPr>
        <w:t>er Qualifications: ISO 9001:2015</w:t>
      </w:r>
      <w:r w:rsidRPr="00D86BD3">
        <w:rPr>
          <w:rFonts w:ascii="Arial" w:hAnsi="Arial" w:cs="Arial"/>
          <w:sz w:val="18"/>
          <w:szCs w:val="18"/>
        </w:rPr>
        <w:t xml:space="preserve"> registered and a minimum of five </w:t>
      </w:r>
      <w:r>
        <w:rPr>
          <w:rFonts w:ascii="Arial" w:hAnsi="Arial" w:cs="Arial"/>
          <w:sz w:val="18"/>
          <w:szCs w:val="18"/>
        </w:rPr>
        <w:t xml:space="preserve">years of </w:t>
      </w:r>
      <w:r w:rsidRPr="00D86BD3">
        <w:rPr>
          <w:rFonts w:ascii="Arial" w:hAnsi="Arial" w:cs="Arial"/>
          <w:sz w:val="18"/>
          <w:szCs w:val="18"/>
        </w:rPr>
        <w:t>experience in producing grilles of the type specified.</w:t>
      </w:r>
    </w:p>
    <w:p w14:paraId="7E9F14FA" w14:textId="77777777" w:rsidR="002B7B03" w:rsidRPr="00D86BD3" w:rsidRDefault="002B7B03" w:rsidP="002B7B03">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2.</w:t>
      </w:r>
      <w:r w:rsidRPr="00D86BD3">
        <w:rPr>
          <w:rFonts w:ascii="Arial" w:hAnsi="Arial" w:cs="Arial"/>
          <w:sz w:val="18"/>
          <w:szCs w:val="18"/>
        </w:rPr>
        <w:tab/>
        <w:t>Installer Qualifications: Manufacturer's approval.</w:t>
      </w:r>
    </w:p>
    <w:p w14:paraId="37F4B99A" w14:textId="77777777" w:rsidR="002B7B03" w:rsidRPr="00D86BD3" w:rsidRDefault="002B7B03" w:rsidP="002B7B03">
      <w:pPr>
        <w:rPr>
          <w:rFonts w:ascii="Arial" w:hAnsi="Arial" w:cs="Arial"/>
          <w:sz w:val="18"/>
          <w:szCs w:val="18"/>
        </w:rPr>
      </w:pPr>
    </w:p>
    <w:p w14:paraId="4281094F" w14:textId="77777777" w:rsidR="002B7B03" w:rsidRPr="00D86BD3" w:rsidRDefault="002B7B03" w:rsidP="002B7B03">
      <w:pPr>
        <w:rPr>
          <w:rFonts w:ascii="Arial" w:hAnsi="Arial" w:cs="Arial"/>
          <w:sz w:val="18"/>
          <w:szCs w:val="18"/>
        </w:rPr>
      </w:pPr>
      <w:r w:rsidRPr="00D86BD3">
        <w:rPr>
          <w:rFonts w:ascii="Arial" w:hAnsi="Arial" w:cs="Arial"/>
          <w:sz w:val="18"/>
          <w:szCs w:val="18"/>
        </w:rPr>
        <w:t>1.5</w:t>
      </w:r>
      <w:r w:rsidRPr="00D86BD3">
        <w:rPr>
          <w:rFonts w:ascii="Arial" w:hAnsi="Arial" w:cs="Arial"/>
          <w:sz w:val="18"/>
          <w:szCs w:val="18"/>
        </w:rPr>
        <w:tab/>
        <w:t>DELIVERY STORAGE AND HANDLING</w:t>
      </w:r>
    </w:p>
    <w:p w14:paraId="6B4EF6A9" w14:textId="77777777" w:rsidR="002B7B03" w:rsidRPr="00D86BD3" w:rsidRDefault="002B7B03" w:rsidP="002B7B03">
      <w:pPr>
        <w:rPr>
          <w:rFonts w:ascii="Arial" w:hAnsi="Arial" w:cs="Arial"/>
          <w:sz w:val="18"/>
          <w:szCs w:val="18"/>
        </w:rPr>
      </w:pPr>
    </w:p>
    <w:p w14:paraId="4F599EDD" w14:textId="77777777" w:rsidR="002B7B03" w:rsidRPr="00D86BD3" w:rsidRDefault="002B7B03" w:rsidP="002B7B03">
      <w:pPr>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Reference Section 01 66 00 Product Storage and Handling Requirements.</w:t>
      </w:r>
    </w:p>
    <w:p w14:paraId="3C306CA9" w14:textId="77777777" w:rsidR="002B7B03" w:rsidRPr="00D86BD3" w:rsidRDefault="002B7B03" w:rsidP="002B7B03">
      <w:pPr>
        <w:rPr>
          <w:rFonts w:ascii="Arial" w:hAnsi="Arial" w:cs="Arial"/>
          <w:sz w:val="18"/>
          <w:szCs w:val="18"/>
        </w:rPr>
      </w:pPr>
    </w:p>
    <w:p w14:paraId="28C56A36" w14:textId="77777777" w:rsidR="002B7B03" w:rsidRPr="00D86BD3" w:rsidRDefault="002B7B03" w:rsidP="002B7B03">
      <w:pPr>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instructions.</w:t>
      </w:r>
    </w:p>
    <w:p w14:paraId="388852CA" w14:textId="77777777" w:rsidR="002B7B03" w:rsidRPr="00D86BD3" w:rsidRDefault="002B7B03" w:rsidP="002B7B03">
      <w:pPr>
        <w:rPr>
          <w:rFonts w:ascii="Arial" w:hAnsi="Arial" w:cs="Arial"/>
          <w:sz w:val="18"/>
          <w:szCs w:val="18"/>
        </w:rPr>
      </w:pPr>
    </w:p>
    <w:p w14:paraId="60DCD98F" w14:textId="77777777" w:rsidR="002B7B03" w:rsidRPr="00D86BD3" w:rsidRDefault="002B7B03" w:rsidP="002B7B03">
      <w:pPr>
        <w:rPr>
          <w:rFonts w:ascii="Arial" w:hAnsi="Arial" w:cs="Arial"/>
          <w:sz w:val="18"/>
          <w:szCs w:val="18"/>
        </w:rPr>
      </w:pPr>
      <w:r w:rsidRPr="00D86BD3">
        <w:rPr>
          <w:rFonts w:ascii="Arial" w:hAnsi="Arial" w:cs="Arial"/>
          <w:sz w:val="18"/>
          <w:szCs w:val="18"/>
        </w:rPr>
        <w:t>1.6</w:t>
      </w:r>
      <w:r w:rsidRPr="00D86BD3">
        <w:rPr>
          <w:rFonts w:ascii="Arial" w:hAnsi="Arial" w:cs="Arial"/>
          <w:sz w:val="18"/>
          <w:szCs w:val="18"/>
        </w:rPr>
        <w:tab/>
        <w:t>WARRANTY</w:t>
      </w:r>
    </w:p>
    <w:p w14:paraId="13933C69" w14:textId="77777777" w:rsidR="002B7B03" w:rsidRPr="00D86BD3" w:rsidRDefault="002B7B03" w:rsidP="002B7B03">
      <w:pPr>
        <w:rPr>
          <w:rFonts w:ascii="Arial" w:hAnsi="Arial" w:cs="Arial"/>
          <w:sz w:val="18"/>
          <w:szCs w:val="18"/>
        </w:rPr>
      </w:pPr>
    </w:p>
    <w:p w14:paraId="12814C7B"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Standard Warranty: Two years from date of shipment against defects in material and workmanship.</w:t>
      </w:r>
    </w:p>
    <w:p w14:paraId="055FD757" w14:textId="77777777" w:rsidR="002B7B03" w:rsidRPr="00D86BD3" w:rsidRDefault="002B7B03" w:rsidP="002B7B03">
      <w:pPr>
        <w:rPr>
          <w:rFonts w:ascii="Arial" w:hAnsi="Arial" w:cs="Arial"/>
          <w:sz w:val="18"/>
          <w:szCs w:val="18"/>
        </w:rPr>
      </w:pPr>
    </w:p>
    <w:p w14:paraId="48D4D11D"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Maintenance: Submit for owner’s consideration and acceptance of a maintenance service agreement for installed products.</w:t>
      </w:r>
    </w:p>
    <w:p w14:paraId="27671B54" w14:textId="77777777" w:rsidR="002B7B03" w:rsidRPr="00D86BD3" w:rsidRDefault="002B7B03" w:rsidP="002B7B03">
      <w:pPr>
        <w:ind w:left="1440" w:hanging="720"/>
        <w:rPr>
          <w:rFonts w:ascii="Arial" w:hAnsi="Arial" w:cs="Arial"/>
          <w:sz w:val="18"/>
          <w:szCs w:val="18"/>
        </w:rPr>
      </w:pPr>
    </w:p>
    <w:p w14:paraId="39903E88" w14:textId="77777777" w:rsidR="002B7B03" w:rsidRPr="00D86BD3" w:rsidRDefault="002B7B03" w:rsidP="002B7B03">
      <w:pPr>
        <w:ind w:left="720" w:hanging="720"/>
        <w:rPr>
          <w:rFonts w:ascii="Arial" w:hAnsi="Arial" w:cs="Arial"/>
          <w:b/>
          <w:sz w:val="18"/>
          <w:szCs w:val="18"/>
        </w:rPr>
      </w:pPr>
      <w:r w:rsidRPr="00D86BD3">
        <w:rPr>
          <w:rFonts w:ascii="Arial" w:hAnsi="Arial" w:cs="Arial"/>
          <w:b/>
          <w:sz w:val="18"/>
          <w:szCs w:val="18"/>
        </w:rPr>
        <w:t>PART 2 PRODUCTS</w:t>
      </w:r>
    </w:p>
    <w:p w14:paraId="6DBBB927" w14:textId="77777777" w:rsidR="002B7B03" w:rsidRPr="00D86BD3" w:rsidRDefault="002B7B03" w:rsidP="002B7B03">
      <w:pPr>
        <w:ind w:left="720" w:hanging="720"/>
        <w:rPr>
          <w:rFonts w:ascii="Arial" w:hAnsi="Arial" w:cs="Arial"/>
          <w:sz w:val="18"/>
          <w:szCs w:val="18"/>
        </w:rPr>
      </w:pPr>
    </w:p>
    <w:p w14:paraId="55BAED86"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2.1</w:t>
      </w:r>
      <w:r w:rsidRPr="00D86BD3">
        <w:rPr>
          <w:rFonts w:ascii="Arial" w:hAnsi="Arial" w:cs="Arial"/>
          <w:sz w:val="18"/>
          <w:szCs w:val="18"/>
        </w:rPr>
        <w:tab/>
        <w:t>MANUFACTURER</w:t>
      </w:r>
    </w:p>
    <w:p w14:paraId="7F371E4B" w14:textId="77777777" w:rsidR="002B7B03" w:rsidRPr="00D86BD3" w:rsidRDefault="002B7B03" w:rsidP="002B7B03">
      <w:pPr>
        <w:ind w:left="720" w:hanging="720"/>
        <w:rPr>
          <w:rFonts w:ascii="Arial" w:hAnsi="Arial" w:cs="Arial"/>
          <w:sz w:val="18"/>
          <w:szCs w:val="18"/>
        </w:rPr>
      </w:pPr>
    </w:p>
    <w:p w14:paraId="009223AD" w14:textId="0B992400" w:rsidR="002B7B03" w:rsidRPr="003A3D3C" w:rsidRDefault="00876B87" w:rsidP="003A3D3C">
      <w:pPr>
        <w:pStyle w:val="ListParagraph"/>
        <w:numPr>
          <w:ilvl w:val="0"/>
          <w:numId w:val="10"/>
        </w:numPr>
        <w:rPr>
          <w:rFonts w:ascii="Arial" w:hAnsi="Arial" w:cs="Arial"/>
          <w:sz w:val="18"/>
          <w:szCs w:val="18"/>
        </w:rPr>
      </w:pPr>
      <w:r>
        <w:rPr>
          <w:rFonts w:ascii="Arial" w:hAnsi="Arial" w:cs="Arial"/>
          <w:sz w:val="18"/>
          <w:szCs w:val="18"/>
        </w:rPr>
        <w:t>Clopay</w:t>
      </w:r>
      <w:r w:rsidR="002B7B03" w:rsidRPr="003A3D3C">
        <w:rPr>
          <w:rFonts w:ascii="Arial" w:hAnsi="Arial" w:cs="Arial"/>
          <w:sz w:val="18"/>
          <w:szCs w:val="18"/>
        </w:rPr>
        <w:t xml:space="preserve"> </w:t>
      </w:r>
      <w:r>
        <w:rPr>
          <w:rFonts w:ascii="Arial" w:hAnsi="Arial" w:cs="Arial"/>
          <w:sz w:val="18"/>
          <w:szCs w:val="18"/>
        </w:rPr>
        <w:t>–</w:t>
      </w:r>
      <w:r w:rsidR="002B7B03" w:rsidRPr="003A3D3C">
        <w:rPr>
          <w:rFonts w:ascii="Arial" w:hAnsi="Arial" w:cs="Arial"/>
          <w:sz w:val="18"/>
          <w:szCs w:val="18"/>
        </w:rPr>
        <w:t xml:space="preserve"> </w:t>
      </w:r>
      <w:r>
        <w:rPr>
          <w:rFonts w:ascii="Arial" w:hAnsi="Arial" w:cs="Arial"/>
          <w:sz w:val="18"/>
          <w:szCs w:val="18"/>
        </w:rPr>
        <w:t>8585 Duke Boulevard, Mason, OH 45040.</w:t>
      </w:r>
    </w:p>
    <w:p w14:paraId="016F6437" w14:textId="688BF569" w:rsidR="003A3D3C" w:rsidRDefault="00876B87" w:rsidP="003A3D3C">
      <w:pPr>
        <w:pStyle w:val="ListParagraph"/>
        <w:numPr>
          <w:ilvl w:val="0"/>
          <w:numId w:val="10"/>
        </w:numPr>
        <w:rPr>
          <w:rFonts w:ascii="Arial" w:hAnsi="Arial" w:cs="Arial"/>
          <w:sz w:val="18"/>
          <w:szCs w:val="18"/>
        </w:rPr>
      </w:pPr>
      <w:r>
        <w:rPr>
          <w:rFonts w:ascii="Arial" w:hAnsi="Arial" w:cs="Arial"/>
          <w:sz w:val="18"/>
          <w:szCs w:val="18"/>
        </w:rPr>
        <w:t xml:space="preserve">Cornell </w:t>
      </w:r>
    </w:p>
    <w:p w14:paraId="5C52993B" w14:textId="6933F37C" w:rsidR="00876B87" w:rsidRPr="003A3D3C" w:rsidRDefault="00876B87" w:rsidP="003A3D3C">
      <w:pPr>
        <w:pStyle w:val="ListParagraph"/>
        <w:numPr>
          <w:ilvl w:val="0"/>
          <w:numId w:val="10"/>
        </w:numPr>
        <w:rPr>
          <w:rFonts w:ascii="Arial" w:hAnsi="Arial" w:cs="Arial"/>
          <w:sz w:val="18"/>
          <w:szCs w:val="18"/>
        </w:rPr>
      </w:pPr>
      <w:r>
        <w:rPr>
          <w:rFonts w:ascii="Arial" w:hAnsi="Arial" w:cs="Arial"/>
          <w:sz w:val="18"/>
          <w:szCs w:val="18"/>
        </w:rPr>
        <w:t>Cookson</w:t>
      </w:r>
    </w:p>
    <w:p w14:paraId="29644695" w14:textId="77777777" w:rsidR="002B7B03" w:rsidRDefault="002B7B03" w:rsidP="002B7B03">
      <w:pPr>
        <w:ind w:left="1440" w:hanging="720"/>
        <w:rPr>
          <w:rFonts w:ascii="Arial" w:hAnsi="Arial" w:cs="Arial"/>
          <w:sz w:val="18"/>
          <w:szCs w:val="18"/>
        </w:rPr>
      </w:pPr>
      <w:r>
        <w:rPr>
          <w:rFonts w:ascii="Arial" w:hAnsi="Arial" w:cs="Arial"/>
          <w:b/>
          <w:sz w:val="18"/>
          <w:szCs w:val="18"/>
        </w:rPr>
        <w:tab/>
      </w:r>
    </w:p>
    <w:p w14:paraId="06F494BD" w14:textId="77777777" w:rsidR="002B7B03" w:rsidRPr="00D86BD3" w:rsidRDefault="002B7B03" w:rsidP="002B7B03">
      <w:pPr>
        <w:ind w:left="1440" w:hanging="720"/>
        <w:rPr>
          <w:rFonts w:ascii="Arial" w:hAnsi="Arial" w:cs="Arial"/>
          <w:sz w:val="18"/>
          <w:szCs w:val="18"/>
        </w:rPr>
      </w:pPr>
    </w:p>
    <w:p w14:paraId="6FFAD03D" w14:textId="77777777" w:rsidR="002B7B03" w:rsidRPr="00D86BD3" w:rsidRDefault="002B7B03" w:rsidP="002B7B03">
      <w:pPr>
        <w:ind w:left="1440" w:hanging="720"/>
        <w:rPr>
          <w:rFonts w:ascii="Arial" w:hAnsi="Arial" w:cs="Arial"/>
          <w:sz w:val="18"/>
          <w:szCs w:val="18"/>
        </w:rPr>
      </w:pPr>
      <w:r w:rsidRPr="003A3D3C">
        <w:rPr>
          <w:rFonts w:ascii="Arial" w:hAnsi="Arial" w:cs="Arial"/>
          <w:b/>
          <w:sz w:val="18"/>
          <w:szCs w:val="18"/>
        </w:rPr>
        <w:t>Substitutions</w:t>
      </w:r>
      <w:r w:rsidRPr="00D86BD3">
        <w:rPr>
          <w:rFonts w:ascii="Arial" w:hAnsi="Arial" w:cs="Arial"/>
          <w:sz w:val="18"/>
          <w:szCs w:val="18"/>
        </w:rPr>
        <w:t xml:space="preserve">: </w:t>
      </w:r>
      <w:r>
        <w:rPr>
          <w:rFonts w:ascii="Arial" w:hAnsi="Arial" w:cs="Arial"/>
          <w:sz w:val="18"/>
          <w:szCs w:val="18"/>
        </w:rPr>
        <w:t>Not Permitted</w:t>
      </w:r>
    </w:p>
    <w:p w14:paraId="0413B7DA" w14:textId="77777777" w:rsidR="002B7B03" w:rsidRDefault="002B7B03" w:rsidP="002B7B03">
      <w:pPr>
        <w:rPr>
          <w:rFonts w:ascii="Arial" w:hAnsi="Arial" w:cs="Arial"/>
          <w:sz w:val="18"/>
          <w:szCs w:val="18"/>
        </w:rPr>
      </w:pPr>
    </w:p>
    <w:p w14:paraId="0380CF7C" w14:textId="77777777" w:rsidR="002B7B03" w:rsidRDefault="002B7B03" w:rsidP="002B7B03">
      <w:pPr>
        <w:rPr>
          <w:rFonts w:ascii="Arial" w:hAnsi="Arial" w:cs="Arial"/>
          <w:sz w:val="18"/>
          <w:szCs w:val="18"/>
        </w:rPr>
      </w:pPr>
      <w:r>
        <w:rPr>
          <w:rFonts w:ascii="Arial" w:hAnsi="Arial" w:cs="Arial"/>
          <w:sz w:val="18"/>
          <w:szCs w:val="18"/>
        </w:rPr>
        <w:t>2.2</w:t>
      </w:r>
      <w:r>
        <w:rPr>
          <w:rFonts w:ascii="Arial" w:hAnsi="Arial" w:cs="Arial"/>
          <w:sz w:val="18"/>
          <w:szCs w:val="18"/>
        </w:rPr>
        <w:tab/>
        <w:t>PRODUCT INFORMATION</w:t>
      </w:r>
    </w:p>
    <w:p w14:paraId="7FA47EBE" w14:textId="77777777" w:rsidR="002B7B03" w:rsidRDefault="002B7B03" w:rsidP="002B7B03">
      <w:pPr>
        <w:rPr>
          <w:rFonts w:ascii="Arial" w:hAnsi="Arial" w:cs="Arial"/>
          <w:sz w:val="18"/>
          <w:szCs w:val="18"/>
        </w:rPr>
      </w:pPr>
    </w:p>
    <w:p w14:paraId="649F2FCA" w14:textId="2B06251F" w:rsidR="002B7B03" w:rsidRDefault="002B7B03" w:rsidP="002B7B03">
      <w:pPr>
        <w:rPr>
          <w:rFonts w:ascii="Arial" w:hAnsi="Arial" w:cs="Arial"/>
          <w:sz w:val="18"/>
          <w:szCs w:val="18"/>
        </w:rPr>
      </w:pPr>
      <w:r>
        <w:rPr>
          <w:rFonts w:ascii="Arial" w:hAnsi="Arial" w:cs="Arial"/>
          <w:sz w:val="18"/>
          <w:szCs w:val="18"/>
        </w:rPr>
        <w:tab/>
        <w:t>A.</w:t>
      </w:r>
      <w:r>
        <w:rPr>
          <w:rFonts w:ascii="Arial" w:hAnsi="Arial" w:cs="Arial"/>
          <w:sz w:val="18"/>
          <w:szCs w:val="18"/>
        </w:rPr>
        <w:tab/>
        <w:t>Model:</w:t>
      </w:r>
      <w:r w:rsidR="00597418">
        <w:rPr>
          <w:rFonts w:ascii="Arial" w:hAnsi="Arial" w:cs="Arial"/>
          <w:sz w:val="18"/>
          <w:szCs w:val="18"/>
        </w:rPr>
        <w:t xml:space="preserve"> </w:t>
      </w:r>
      <w:r w:rsidR="00876B87">
        <w:rPr>
          <w:rFonts w:ascii="Arial" w:hAnsi="Arial" w:cs="Arial"/>
          <w:sz w:val="18"/>
          <w:szCs w:val="18"/>
          <w:highlight w:val="yellow"/>
        </w:rPr>
        <w:t>CE</w:t>
      </w:r>
      <w:r w:rsidR="00F94B0B">
        <w:rPr>
          <w:rFonts w:ascii="Arial" w:hAnsi="Arial" w:cs="Arial"/>
          <w:sz w:val="18"/>
          <w:szCs w:val="18"/>
          <w:highlight w:val="yellow"/>
        </w:rPr>
        <w:t>AG 10 V</w:t>
      </w:r>
    </w:p>
    <w:p w14:paraId="49F94075" w14:textId="77777777" w:rsidR="002B7B03" w:rsidRPr="00D86BD3" w:rsidRDefault="002B7B03" w:rsidP="002B7B03">
      <w:pPr>
        <w:rPr>
          <w:rFonts w:ascii="Arial" w:hAnsi="Arial" w:cs="Arial"/>
          <w:sz w:val="18"/>
          <w:szCs w:val="18"/>
        </w:rPr>
      </w:pPr>
    </w:p>
    <w:p w14:paraId="7A2AADCE" w14:textId="77777777" w:rsidR="002B7B03" w:rsidRPr="00D86BD3" w:rsidRDefault="002B7B03" w:rsidP="002B7B03">
      <w:pPr>
        <w:rPr>
          <w:rFonts w:ascii="Arial" w:hAnsi="Arial" w:cs="Arial"/>
          <w:sz w:val="18"/>
          <w:szCs w:val="18"/>
        </w:rPr>
      </w:pPr>
      <w:r w:rsidRPr="00D86BD3">
        <w:rPr>
          <w:rFonts w:ascii="Arial" w:hAnsi="Arial" w:cs="Arial"/>
          <w:sz w:val="18"/>
          <w:szCs w:val="18"/>
        </w:rPr>
        <w:t>2.</w:t>
      </w:r>
      <w:r>
        <w:rPr>
          <w:rFonts w:ascii="Arial" w:hAnsi="Arial" w:cs="Arial"/>
          <w:sz w:val="18"/>
          <w:szCs w:val="18"/>
        </w:rPr>
        <w:t>3</w:t>
      </w:r>
      <w:r w:rsidRPr="00D86BD3">
        <w:rPr>
          <w:rFonts w:ascii="Arial" w:hAnsi="Arial" w:cs="Arial"/>
          <w:sz w:val="18"/>
          <w:szCs w:val="18"/>
        </w:rPr>
        <w:tab/>
        <w:t>MATERIALS</w:t>
      </w:r>
    </w:p>
    <w:p w14:paraId="525AA7DA" w14:textId="77777777" w:rsidR="002B7B03" w:rsidRPr="00D86BD3" w:rsidRDefault="002B7B03" w:rsidP="002B7B03">
      <w:pPr>
        <w:ind w:firstLine="720"/>
        <w:rPr>
          <w:rFonts w:ascii="Arial" w:hAnsi="Arial" w:cs="Arial"/>
          <w:sz w:val="18"/>
          <w:szCs w:val="18"/>
        </w:rPr>
      </w:pPr>
    </w:p>
    <w:p w14:paraId="7AE64550" w14:textId="77777777" w:rsidR="002B7B0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Curtain:</w:t>
      </w:r>
    </w:p>
    <w:p w14:paraId="6EFDF636" w14:textId="77777777" w:rsidR="00E90A12" w:rsidRPr="00D86BD3" w:rsidRDefault="00E90A12" w:rsidP="002B7B03">
      <w:pPr>
        <w:ind w:firstLine="720"/>
        <w:rPr>
          <w:rFonts w:ascii="Arial" w:hAnsi="Arial" w:cs="Arial"/>
          <w:sz w:val="18"/>
          <w:szCs w:val="18"/>
        </w:rPr>
      </w:pPr>
    </w:p>
    <w:p w14:paraId="1FDB620A" w14:textId="77777777" w:rsidR="002B7B03" w:rsidRPr="00192997" w:rsidRDefault="002B7B03" w:rsidP="00192997">
      <w:pPr>
        <w:pStyle w:val="ListParagraph"/>
        <w:numPr>
          <w:ilvl w:val="0"/>
          <w:numId w:val="8"/>
        </w:numPr>
        <w:rPr>
          <w:rFonts w:ascii="Arial" w:hAnsi="Arial" w:cs="Arial"/>
          <w:sz w:val="18"/>
          <w:szCs w:val="18"/>
        </w:rPr>
      </w:pPr>
      <w:r w:rsidRPr="00192997">
        <w:rPr>
          <w:rFonts w:ascii="Arial" w:hAnsi="Arial" w:cs="Arial"/>
          <w:sz w:val="18"/>
          <w:szCs w:val="18"/>
          <w:highlight w:val="yellow"/>
        </w:rPr>
        <w:t>Configuration - Tigris Curtain</w:t>
      </w:r>
    </w:p>
    <w:p w14:paraId="3E4CED2E" w14:textId="77777777" w:rsidR="00192997" w:rsidRDefault="00192997" w:rsidP="00192997">
      <w:pPr>
        <w:rPr>
          <w:rFonts w:ascii="Arial" w:hAnsi="Arial" w:cs="Arial"/>
          <w:sz w:val="18"/>
          <w:szCs w:val="18"/>
        </w:rPr>
      </w:pPr>
    </w:p>
    <w:p w14:paraId="2833C57E" w14:textId="77777777" w:rsidR="00192997" w:rsidRPr="00192997" w:rsidRDefault="00192997" w:rsidP="00192997">
      <w:pPr>
        <w:pStyle w:val="ListParagraph"/>
        <w:numPr>
          <w:ilvl w:val="0"/>
          <w:numId w:val="9"/>
        </w:numPr>
        <w:rPr>
          <w:rFonts w:ascii="Arial" w:hAnsi="Arial" w:cs="Arial"/>
          <w:sz w:val="18"/>
          <w:szCs w:val="18"/>
        </w:rPr>
      </w:pPr>
      <w:r>
        <w:rPr>
          <w:rFonts w:ascii="Arial" w:hAnsi="Arial" w:cs="Arial"/>
          <w:sz w:val="18"/>
          <w:szCs w:val="18"/>
        </w:rPr>
        <w:lastRenderedPageBreak/>
        <w:t xml:space="preserve">       </w:t>
      </w:r>
      <w:r w:rsidRPr="00192997">
        <w:rPr>
          <w:rFonts w:ascii="Arial" w:hAnsi="Arial" w:cs="Arial"/>
          <w:sz w:val="18"/>
          <w:szCs w:val="18"/>
        </w:rPr>
        <w:t xml:space="preserve">Woven Stainless Steel Mesh shall be manufactured using drawn stainless steel wire and </w:t>
      </w:r>
      <w:r>
        <w:rPr>
          <w:rFonts w:ascii="Arial" w:hAnsi="Arial" w:cs="Arial"/>
          <w:sz w:val="18"/>
          <w:szCs w:val="18"/>
        </w:rPr>
        <w:t xml:space="preserve">     </w:t>
      </w:r>
      <w:r w:rsidRPr="00192997">
        <w:rPr>
          <w:rFonts w:ascii="Arial" w:hAnsi="Arial" w:cs="Arial"/>
          <w:sz w:val="18"/>
          <w:szCs w:val="18"/>
        </w:rPr>
        <w:t>stainless steel rods. The warp wire is 3x.075” T316L stainless steel; and the weft element is .115” T316L stainless steel.</w:t>
      </w:r>
    </w:p>
    <w:p w14:paraId="652C4D0F" w14:textId="77777777" w:rsidR="00AB7220" w:rsidRPr="00AB7220" w:rsidRDefault="00AB7220" w:rsidP="00AB7220">
      <w:pPr>
        <w:ind w:left="1440" w:hanging="720"/>
        <w:rPr>
          <w:rFonts w:ascii="Arial" w:hAnsi="Arial" w:cs="Arial"/>
          <w:sz w:val="18"/>
          <w:szCs w:val="18"/>
        </w:rPr>
      </w:pPr>
    </w:p>
    <w:p w14:paraId="6F9533EE" w14:textId="77777777" w:rsidR="00AB7220" w:rsidRPr="00AB7220" w:rsidRDefault="00AB7220" w:rsidP="00192997">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Product Data: The fabric shall be 100% aisi type 316L Electro polishing quality stainless steel for exterior application. </w:t>
      </w:r>
    </w:p>
    <w:p w14:paraId="49F6187D" w14:textId="77777777" w:rsidR="00AB7220" w:rsidRPr="00AB7220" w:rsidRDefault="00AB7220" w:rsidP="00AB7220">
      <w:pPr>
        <w:ind w:left="1440" w:hanging="720"/>
        <w:rPr>
          <w:rFonts w:ascii="Arial" w:hAnsi="Arial" w:cs="Arial"/>
          <w:sz w:val="18"/>
          <w:szCs w:val="18"/>
        </w:rPr>
      </w:pPr>
    </w:p>
    <w:p w14:paraId="011643F6"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64%. </w:t>
      </w:r>
    </w:p>
    <w:p w14:paraId="4E39F1F5" w14:textId="77777777" w:rsidR="00AB7220" w:rsidRPr="00AB7220" w:rsidRDefault="00AB7220" w:rsidP="00AB7220">
      <w:pPr>
        <w:ind w:left="1440" w:hanging="720"/>
        <w:rPr>
          <w:rFonts w:ascii="Arial" w:hAnsi="Arial" w:cs="Arial"/>
          <w:sz w:val="18"/>
          <w:szCs w:val="18"/>
        </w:rPr>
      </w:pPr>
    </w:p>
    <w:p w14:paraId="200429AF"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1.33 lbs. per sf.</w:t>
      </w:r>
    </w:p>
    <w:p w14:paraId="5ABFF02B" w14:textId="77777777" w:rsidR="00AB7220" w:rsidRPr="00AB7220" w:rsidRDefault="00AB7220" w:rsidP="00AB7220">
      <w:pPr>
        <w:ind w:left="1440" w:hanging="720"/>
        <w:rPr>
          <w:rFonts w:ascii="Arial" w:hAnsi="Arial" w:cs="Arial"/>
          <w:sz w:val="18"/>
          <w:szCs w:val="18"/>
        </w:rPr>
      </w:pPr>
    </w:p>
    <w:p w14:paraId="106D9A69" w14:textId="77777777" w:rsidR="00AB7220" w:rsidRPr="00AB7220" w:rsidRDefault="00AB7220" w:rsidP="002B2314">
      <w:pPr>
        <w:ind w:left="1440" w:firstLine="720"/>
        <w:rPr>
          <w:rFonts w:ascii="Arial" w:hAnsi="Arial" w:cs="Arial"/>
          <w:sz w:val="18"/>
          <w:szCs w:val="18"/>
        </w:rPr>
      </w:pPr>
      <w:r w:rsidRPr="00AB7220">
        <w:rPr>
          <w:rFonts w:ascii="Arial" w:hAnsi="Arial" w:cs="Arial"/>
          <w:sz w:val="18"/>
          <w:szCs w:val="18"/>
        </w:rPr>
        <w:t xml:space="preserve">F. </w:t>
      </w:r>
      <w:r w:rsidRPr="00AB7220">
        <w:rPr>
          <w:rFonts w:ascii="Arial" w:hAnsi="Arial" w:cs="Arial"/>
          <w:sz w:val="18"/>
          <w:szCs w:val="18"/>
        </w:rPr>
        <w:tab/>
      </w:r>
      <w:r>
        <w:rPr>
          <w:rFonts w:ascii="Arial" w:hAnsi="Arial" w:cs="Arial"/>
          <w:sz w:val="18"/>
          <w:szCs w:val="18"/>
        </w:rPr>
        <w:t>T</w:t>
      </w:r>
      <w:r w:rsidRPr="00AB7220">
        <w:rPr>
          <w:rFonts w:ascii="Arial" w:hAnsi="Arial" w:cs="Arial"/>
          <w:sz w:val="18"/>
          <w:szCs w:val="18"/>
        </w:rPr>
        <w:t xml:space="preserve">hickness to be 0.244” </w:t>
      </w:r>
    </w:p>
    <w:p w14:paraId="57C95A20" w14:textId="77777777" w:rsidR="00AB7220" w:rsidRDefault="00AB7220" w:rsidP="002B7B03">
      <w:pPr>
        <w:ind w:left="1440" w:hanging="720"/>
        <w:rPr>
          <w:rFonts w:ascii="Arial" w:hAnsi="Arial" w:cs="Arial"/>
          <w:sz w:val="18"/>
          <w:szCs w:val="18"/>
        </w:rPr>
      </w:pPr>
    </w:p>
    <w:p w14:paraId="62936F5D" w14:textId="77777777" w:rsidR="002B7B03" w:rsidRDefault="002B7B03" w:rsidP="002B7B03">
      <w:pPr>
        <w:ind w:left="1440" w:hanging="720"/>
        <w:rPr>
          <w:rFonts w:ascii="Arial" w:hAnsi="Arial" w:cs="Arial"/>
          <w:sz w:val="18"/>
          <w:szCs w:val="18"/>
        </w:rPr>
      </w:pPr>
      <w:r>
        <w:rPr>
          <w:rFonts w:ascii="Arial" w:hAnsi="Arial" w:cs="Arial"/>
          <w:sz w:val="18"/>
          <w:szCs w:val="18"/>
        </w:rPr>
        <w:tab/>
      </w:r>
      <w:r>
        <w:rPr>
          <w:rFonts w:ascii="Arial" w:hAnsi="Arial" w:cs="Arial"/>
          <w:sz w:val="18"/>
          <w:szCs w:val="18"/>
        </w:rPr>
        <w:tab/>
      </w:r>
    </w:p>
    <w:p w14:paraId="4D2438A6" w14:textId="77777777" w:rsidR="002B7B03" w:rsidRDefault="00597418" w:rsidP="002B2314">
      <w:pPr>
        <w:ind w:left="1440"/>
        <w:rPr>
          <w:rFonts w:ascii="Arial" w:hAnsi="Arial" w:cs="Arial"/>
          <w:sz w:val="18"/>
          <w:szCs w:val="18"/>
        </w:rPr>
      </w:pPr>
      <w:r>
        <w:rPr>
          <w:rFonts w:ascii="Arial" w:hAnsi="Arial" w:cs="Arial"/>
          <w:sz w:val="18"/>
          <w:szCs w:val="18"/>
        </w:rPr>
        <w:t xml:space="preserve">2.           </w:t>
      </w:r>
      <w:r w:rsidR="002B7B03" w:rsidRPr="002B2314">
        <w:rPr>
          <w:rFonts w:ascii="Arial" w:hAnsi="Arial" w:cs="Arial"/>
          <w:sz w:val="18"/>
          <w:szCs w:val="18"/>
          <w:highlight w:val="yellow"/>
        </w:rPr>
        <w:t>Configuration – Lago Curtain</w:t>
      </w:r>
      <w:r w:rsidR="002B7B03">
        <w:rPr>
          <w:rFonts w:ascii="Arial" w:hAnsi="Arial" w:cs="Arial"/>
          <w:sz w:val="18"/>
          <w:szCs w:val="18"/>
        </w:rPr>
        <w:t xml:space="preserve"> </w:t>
      </w:r>
    </w:p>
    <w:p w14:paraId="019E076F" w14:textId="77777777" w:rsidR="00192997" w:rsidRDefault="00AB7220" w:rsidP="00AB7220">
      <w:pPr>
        <w:ind w:left="2880" w:hanging="720"/>
        <w:rPr>
          <w:rFonts w:ascii="Arial" w:hAnsi="Arial" w:cs="Arial"/>
          <w:sz w:val="18"/>
          <w:szCs w:val="18"/>
        </w:rPr>
      </w:pPr>
      <w:r w:rsidRPr="00AB7220">
        <w:rPr>
          <w:rFonts w:ascii="Arial" w:hAnsi="Arial" w:cs="Arial"/>
          <w:sz w:val="18"/>
          <w:szCs w:val="18"/>
        </w:rPr>
        <w:tab/>
      </w:r>
    </w:p>
    <w:p w14:paraId="268FD99C" w14:textId="77777777" w:rsidR="00AB7220" w:rsidRPr="00AB7220" w:rsidRDefault="00192997" w:rsidP="00192997">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AB7220" w:rsidRPr="00AB7220">
        <w:rPr>
          <w:rFonts w:ascii="Arial" w:hAnsi="Arial" w:cs="Arial"/>
          <w:sz w:val="18"/>
          <w:szCs w:val="18"/>
        </w:rPr>
        <w:t xml:space="preserve">Woven Stainless Steel Mesh shall be manufactured using drawn stainless steel wire and stainless steel rods. The warp element is 4x.032” T316L stainless steel; and the weft rod is .075” T316L stainless steel. </w:t>
      </w:r>
    </w:p>
    <w:p w14:paraId="779BF68F" w14:textId="77777777" w:rsidR="00AB7220" w:rsidRPr="00AB7220" w:rsidRDefault="00AB7220" w:rsidP="00AB7220">
      <w:pPr>
        <w:ind w:left="2880" w:hanging="720"/>
        <w:rPr>
          <w:rFonts w:ascii="Arial" w:hAnsi="Arial" w:cs="Arial"/>
          <w:sz w:val="18"/>
          <w:szCs w:val="18"/>
        </w:rPr>
      </w:pPr>
    </w:p>
    <w:p w14:paraId="354EBCD4"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C.</w:t>
      </w:r>
      <w:r w:rsidRPr="00AB7220">
        <w:rPr>
          <w:rFonts w:ascii="Arial" w:hAnsi="Arial" w:cs="Arial"/>
          <w:sz w:val="18"/>
          <w:szCs w:val="18"/>
        </w:rPr>
        <w:tab/>
        <w:t xml:space="preserve">The fabric shall be 100% aisi type 316L Electro polishing quality stainless steel for exterior application. </w:t>
      </w:r>
    </w:p>
    <w:p w14:paraId="28AEF067" w14:textId="77777777" w:rsidR="00AB7220" w:rsidRPr="00AB7220" w:rsidRDefault="00AB7220" w:rsidP="00AB7220">
      <w:pPr>
        <w:ind w:left="2880" w:hanging="720"/>
        <w:rPr>
          <w:rFonts w:ascii="Arial" w:hAnsi="Arial" w:cs="Arial"/>
          <w:sz w:val="18"/>
          <w:szCs w:val="18"/>
        </w:rPr>
      </w:pPr>
    </w:p>
    <w:p w14:paraId="5A495BA9"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D. </w:t>
      </w:r>
      <w:r w:rsidRPr="00AB7220">
        <w:rPr>
          <w:rFonts w:ascii="Arial" w:hAnsi="Arial" w:cs="Arial"/>
          <w:sz w:val="18"/>
          <w:szCs w:val="18"/>
        </w:rPr>
        <w:tab/>
        <w:t xml:space="preserve">Open area to be 44%. </w:t>
      </w:r>
    </w:p>
    <w:p w14:paraId="4B4E3DBB" w14:textId="77777777" w:rsidR="00AB7220" w:rsidRPr="00AB7220" w:rsidRDefault="00AB7220" w:rsidP="00AB7220">
      <w:pPr>
        <w:ind w:left="2880" w:hanging="720"/>
        <w:rPr>
          <w:rFonts w:ascii="Arial" w:hAnsi="Arial" w:cs="Arial"/>
          <w:sz w:val="18"/>
          <w:szCs w:val="18"/>
        </w:rPr>
      </w:pPr>
    </w:p>
    <w:p w14:paraId="13A318E3" w14:textId="77777777" w:rsidR="00AB7220" w:rsidRPr="00AB7220" w:rsidRDefault="00AB7220" w:rsidP="00AB7220">
      <w:pPr>
        <w:ind w:left="2880" w:hanging="720"/>
        <w:rPr>
          <w:rFonts w:ascii="Arial" w:hAnsi="Arial" w:cs="Arial"/>
          <w:sz w:val="18"/>
          <w:szCs w:val="18"/>
        </w:rPr>
      </w:pPr>
      <w:r w:rsidRPr="00AB7220">
        <w:rPr>
          <w:rFonts w:ascii="Arial" w:hAnsi="Arial" w:cs="Arial"/>
          <w:sz w:val="18"/>
          <w:szCs w:val="18"/>
        </w:rPr>
        <w:t xml:space="preserve">E. </w:t>
      </w:r>
      <w:r w:rsidRPr="00AB7220">
        <w:rPr>
          <w:rFonts w:ascii="Arial" w:hAnsi="Arial" w:cs="Arial"/>
          <w:sz w:val="18"/>
          <w:szCs w:val="18"/>
        </w:rPr>
        <w:tab/>
        <w:t>Weight to be 1.5 lbs. per sf.</w:t>
      </w:r>
    </w:p>
    <w:p w14:paraId="72FE69CB" w14:textId="77777777" w:rsidR="00AB7220" w:rsidRPr="00AB7220" w:rsidRDefault="00AB7220" w:rsidP="00AB7220">
      <w:pPr>
        <w:ind w:left="2880" w:hanging="720"/>
        <w:rPr>
          <w:rFonts w:ascii="Arial" w:hAnsi="Arial" w:cs="Arial"/>
          <w:sz w:val="18"/>
          <w:szCs w:val="18"/>
        </w:rPr>
      </w:pPr>
    </w:p>
    <w:p w14:paraId="252D8CD4"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 xml:space="preserve">Thickness to be 0.14” </w:t>
      </w:r>
    </w:p>
    <w:p w14:paraId="5F80730F" w14:textId="77777777" w:rsidR="00AB7220" w:rsidRPr="00AB7220" w:rsidRDefault="00AB7220" w:rsidP="00AB7220">
      <w:pPr>
        <w:ind w:left="2880" w:hanging="720"/>
        <w:rPr>
          <w:rFonts w:ascii="Arial" w:hAnsi="Arial" w:cs="Arial"/>
          <w:sz w:val="18"/>
          <w:szCs w:val="18"/>
        </w:rPr>
      </w:pPr>
    </w:p>
    <w:p w14:paraId="5DCB02AE"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Cables to be .032”</w:t>
      </w:r>
    </w:p>
    <w:p w14:paraId="5032AD32" w14:textId="77777777" w:rsidR="00AB7220" w:rsidRPr="00AB7220" w:rsidRDefault="00AB7220" w:rsidP="00AB7220">
      <w:pPr>
        <w:ind w:left="2880" w:hanging="720"/>
        <w:rPr>
          <w:rFonts w:ascii="Arial" w:hAnsi="Arial" w:cs="Arial"/>
          <w:sz w:val="18"/>
          <w:szCs w:val="18"/>
        </w:rPr>
      </w:pPr>
    </w:p>
    <w:p w14:paraId="432B24CA" w14:textId="77777777" w:rsidR="00AB7220" w:rsidRPr="00AB7220" w:rsidRDefault="00AB7220" w:rsidP="00AB7220">
      <w:pPr>
        <w:numPr>
          <w:ilvl w:val="0"/>
          <w:numId w:val="4"/>
        </w:numPr>
        <w:tabs>
          <w:tab w:val="num" w:pos="1440"/>
        </w:tabs>
        <w:rPr>
          <w:rFonts w:ascii="Arial" w:hAnsi="Arial" w:cs="Arial"/>
          <w:sz w:val="18"/>
          <w:szCs w:val="18"/>
        </w:rPr>
      </w:pPr>
      <w:r w:rsidRPr="00AB7220">
        <w:rPr>
          <w:rFonts w:ascii="Arial" w:hAnsi="Arial" w:cs="Arial"/>
          <w:sz w:val="18"/>
          <w:szCs w:val="18"/>
        </w:rPr>
        <w:t>Rods to be .075”</w:t>
      </w:r>
    </w:p>
    <w:p w14:paraId="692F3A1D" w14:textId="77777777" w:rsidR="00CC4DE4" w:rsidRDefault="00CC4DE4" w:rsidP="00CC4DE4">
      <w:pPr>
        <w:rPr>
          <w:rFonts w:ascii="Arial" w:hAnsi="Arial" w:cs="Arial"/>
          <w:color w:val="FF0000"/>
          <w:sz w:val="16"/>
          <w:szCs w:val="16"/>
        </w:rPr>
      </w:pPr>
    </w:p>
    <w:p w14:paraId="53D5577B" w14:textId="40288E37" w:rsidR="00CC4DE4" w:rsidRPr="00AA5DC2" w:rsidRDefault="00CC4DE4" w:rsidP="00CC4DE4">
      <w:pPr>
        <w:rPr>
          <w:rFonts w:ascii="Arial" w:hAnsi="Arial" w:cs="Arial"/>
          <w:color w:val="FF0000"/>
          <w:sz w:val="16"/>
          <w:szCs w:val="16"/>
        </w:rPr>
      </w:pPr>
      <w:r w:rsidRPr="00AA5DC2">
        <w:rPr>
          <w:rFonts w:ascii="Arial" w:hAnsi="Arial" w:cs="Arial"/>
          <w:color w:val="FF0000"/>
          <w:sz w:val="16"/>
          <w:szCs w:val="16"/>
        </w:rPr>
        <w:t>**</w:t>
      </w:r>
      <w:r w:rsidRPr="00AA5DC2">
        <w:rPr>
          <w:rFonts w:ascii="Arial" w:hAnsi="Arial" w:cs="Arial"/>
          <w:b/>
          <w:color w:val="FF0000"/>
          <w:sz w:val="16"/>
          <w:szCs w:val="16"/>
        </w:rPr>
        <w:t>NOTE TO SPECIFIER</w:t>
      </w:r>
      <w:r w:rsidRPr="00AA5DC2">
        <w:rPr>
          <w:rFonts w:ascii="Arial" w:hAnsi="Arial" w:cs="Arial"/>
          <w:color w:val="FF0000"/>
          <w:sz w:val="16"/>
          <w:szCs w:val="16"/>
        </w:rPr>
        <w:t xml:space="preserve">**  </w:t>
      </w:r>
      <w:r>
        <w:rPr>
          <w:rFonts w:ascii="Arial" w:hAnsi="Arial" w:cs="Arial"/>
          <w:color w:val="FF0000"/>
          <w:sz w:val="16"/>
          <w:szCs w:val="16"/>
        </w:rPr>
        <w:t>You</w:t>
      </w:r>
      <w:r w:rsidR="00477F20">
        <w:rPr>
          <w:rFonts w:ascii="Arial" w:hAnsi="Arial" w:cs="Arial"/>
          <w:color w:val="FF0000"/>
          <w:sz w:val="16"/>
          <w:szCs w:val="16"/>
        </w:rPr>
        <w:t xml:space="preserve"> can also select Mandarin </w:t>
      </w:r>
      <w:r>
        <w:rPr>
          <w:rFonts w:ascii="Arial" w:hAnsi="Arial" w:cs="Arial"/>
          <w:color w:val="FF0000"/>
          <w:sz w:val="16"/>
          <w:szCs w:val="16"/>
        </w:rPr>
        <w:t>patterns. Please refer to product data sheet for details. These patterns may not have wind load available and have longer lead-time upon order. Please consult factory for additional details.</w:t>
      </w:r>
    </w:p>
    <w:p w14:paraId="3A89E792" w14:textId="77777777" w:rsidR="00AB7220" w:rsidRDefault="00AB7220" w:rsidP="00CC4DE4">
      <w:pPr>
        <w:rPr>
          <w:rFonts w:ascii="Arial" w:hAnsi="Arial" w:cs="Arial"/>
          <w:sz w:val="18"/>
          <w:szCs w:val="18"/>
        </w:rPr>
      </w:pPr>
    </w:p>
    <w:p w14:paraId="5785965E" w14:textId="77777777" w:rsidR="002B7B03" w:rsidRPr="00D86BD3" w:rsidRDefault="002B7B03" w:rsidP="002B7B03">
      <w:pPr>
        <w:ind w:left="1440" w:hanging="720"/>
        <w:rPr>
          <w:rFonts w:ascii="Arial" w:hAnsi="Arial" w:cs="Arial"/>
          <w:sz w:val="18"/>
          <w:szCs w:val="18"/>
        </w:rPr>
      </w:pPr>
    </w:p>
    <w:p w14:paraId="3AE6752E" w14:textId="77777777" w:rsidR="00FF43A7" w:rsidRDefault="002B7B03" w:rsidP="002B7B03">
      <w:pPr>
        <w:ind w:firstLine="720"/>
        <w:rPr>
          <w:rFonts w:ascii="Arial" w:hAnsi="Arial" w:cs="Arial"/>
          <w:sz w:val="18"/>
          <w:szCs w:val="18"/>
        </w:rPr>
      </w:pPr>
      <w:r>
        <w:rPr>
          <w:rFonts w:ascii="Arial" w:hAnsi="Arial" w:cs="Arial"/>
          <w:sz w:val="18"/>
          <w:szCs w:val="18"/>
        </w:rPr>
        <w:t>B</w:t>
      </w:r>
      <w:r w:rsidRPr="00D86BD3">
        <w:rPr>
          <w:rFonts w:ascii="Arial" w:hAnsi="Arial" w:cs="Arial"/>
          <w:sz w:val="18"/>
          <w:szCs w:val="18"/>
        </w:rPr>
        <w:t>.</w:t>
      </w:r>
      <w:r w:rsidRPr="00D86BD3">
        <w:rPr>
          <w:rFonts w:ascii="Arial" w:hAnsi="Arial" w:cs="Arial"/>
          <w:sz w:val="18"/>
          <w:szCs w:val="18"/>
        </w:rPr>
        <w:tab/>
        <w:t>Bottom Bar:</w:t>
      </w:r>
    </w:p>
    <w:p w14:paraId="362A482B" w14:textId="77777777" w:rsidR="002B7B03" w:rsidRDefault="00FF43A7" w:rsidP="002B7B03">
      <w:pPr>
        <w:ind w:firstLine="720"/>
        <w:rPr>
          <w:rFonts w:ascii="Arial" w:hAnsi="Arial" w:cs="Arial"/>
          <w:sz w:val="18"/>
          <w:szCs w:val="18"/>
        </w:rPr>
      </w:pPr>
      <w:r>
        <w:rPr>
          <w:rFonts w:ascii="Arial" w:hAnsi="Arial" w:cs="Arial"/>
          <w:sz w:val="18"/>
          <w:szCs w:val="18"/>
        </w:rPr>
        <w:tab/>
        <w:t>1.</w:t>
      </w:r>
      <w:r>
        <w:rPr>
          <w:rFonts w:ascii="Arial" w:hAnsi="Arial" w:cs="Arial"/>
          <w:sz w:val="18"/>
          <w:szCs w:val="18"/>
        </w:rPr>
        <w:tab/>
        <w:t>Configuration:</w:t>
      </w:r>
      <w:r w:rsidR="002B7B03" w:rsidRPr="00D86BD3">
        <w:rPr>
          <w:rFonts w:ascii="Arial" w:hAnsi="Arial" w:cs="Arial"/>
          <w:sz w:val="18"/>
          <w:szCs w:val="18"/>
        </w:rPr>
        <w:t xml:space="preserve"> </w:t>
      </w:r>
    </w:p>
    <w:p w14:paraId="0F1F6706" w14:textId="77777777" w:rsidR="002B7B03" w:rsidRDefault="002B7B03" w:rsidP="002B7B03">
      <w:pPr>
        <w:ind w:left="2160"/>
        <w:rPr>
          <w:rFonts w:ascii="Arial" w:hAnsi="Arial" w:cs="Arial"/>
          <w:sz w:val="18"/>
          <w:szCs w:val="18"/>
        </w:rPr>
      </w:pPr>
      <w:r>
        <w:rPr>
          <w:rFonts w:ascii="Arial" w:hAnsi="Arial" w:cs="Arial"/>
          <w:sz w:val="18"/>
          <w:szCs w:val="18"/>
        </w:rPr>
        <w:t>a.</w:t>
      </w:r>
      <w:r>
        <w:rPr>
          <w:rFonts w:ascii="Arial" w:hAnsi="Arial" w:cs="Arial"/>
          <w:sz w:val="18"/>
          <w:szCs w:val="18"/>
        </w:rPr>
        <w:tab/>
        <w:t>Stainless Steel angles forming tubular shape</w:t>
      </w:r>
    </w:p>
    <w:p w14:paraId="42C01D02"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5F25A8AC" w14:textId="77777777" w:rsidR="002B7B03" w:rsidRPr="00D86BD3" w:rsidRDefault="00FF43A7" w:rsidP="00AA0B15">
      <w:pPr>
        <w:ind w:left="1440"/>
        <w:rPr>
          <w:rFonts w:ascii="Arial" w:hAnsi="Arial" w:cs="Arial"/>
          <w:sz w:val="18"/>
          <w:szCs w:val="18"/>
        </w:rPr>
      </w:pPr>
      <w:r>
        <w:rPr>
          <w:rFonts w:ascii="Arial" w:hAnsi="Arial" w:cs="Arial"/>
          <w:sz w:val="18"/>
          <w:szCs w:val="18"/>
        </w:rPr>
        <w:t>2</w:t>
      </w:r>
      <w:r w:rsidR="002B7B03" w:rsidRPr="00D86BD3">
        <w:rPr>
          <w:rFonts w:ascii="Arial" w:hAnsi="Arial" w:cs="Arial"/>
          <w:sz w:val="18"/>
          <w:szCs w:val="18"/>
        </w:rPr>
        <w:t xml:space="preserve">. </w:t>
      </w:r>
      <w:r w:rsidR="002B7B03" w:rsidRPr="00D86BD3">
        <w:rPr>
          <w:rFonts w:ascii="Arial" w:hAnsi="Arial" w:cs="Arial"/>
          <w:sz w:val="18"/>
          <w:szCs w:val="18"/>
        </w:rPr>
        <w:tab/>
        <w:t>Finish:</w:t>
      </w:r>
    </w:p>
    <w:p w14:paraId="42C4AB3F" w14:textId="77777777" w:rsidR="002B7B03" w:rsidRDefault="002B7B03" w:rsidP="00FF43A7">
      <w:pPr>
        <w:ind w:left="1440"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r>
      <w:r w:rsidR="00AA0B15" w:rsidRPr="00380FF1">
        <w:rPr>
          <w:rFonts w:ascii="Arial" w:hAnsi="Arial" w:cs="Arial"/>
          <w:sz w:val="18"/>
          <w:szCs w:val="18"/>
          <w:highlight w:val="yellow"/>
        </w:rPr>
        <w:t>3</w:t>
      </w:r>
      <w:r w:rsidR="00380FF1" w:rsidRPr="00380FF1">
        <w:rPr>
          <w:rFonts w:ascii="Arial" w:hAnsi="Arial" w:cs="Arial"/>
          <w:sz w:val="18"/>
          <w:szCs w:val="18"/>
          <w:highlight w:val="yellow"/>
        </w:rPr>
        <w:t>16</w:t>
      </w:r>
      <w:r w:rsidR="00AA0B15">
        <w:rPr>
          <w:rFonts w:ascii="Arial" w:hAnsi="Arial" w:cs="Arial"/>
          <w:sz w:val="18"/>
          <w:szCs w:val="18"/>
        </w:rPr>
        <w:t xml:space="preserve"> S</w:t>
      </w:r>
      <w:r w:rsidRPr="00D86BD3">
        <w:rPr>
          <w:rFonts w:ascii="Arial" w:hAnsi="Arial" w:cs="Arial"/>
          <w:sz w:val="18"/>
          <w:szCs w:val="18"/>
        </w:rPr>
        <w:t xml:space="preserve">tainless Steel Curtain with </w:t>
      </w:r>
      <w:r w:rsidR="00380FF1" w:rsidRPr="00380FF1">
        <w:rPr>
          <w:rFonts w:ascii="Arial" w:hAnsi="Arial" w:cs="Arial"/>
          <w:sz w:val="18"/>
          <w:szCs w:val="18"/>
          <w:highlight w:val="yellow"/>
        </w:rPr>
        <w:t>304</w:t>
      </w:r>
      <w:r w:rsidR="00380FF1">
        <w:rPr>
          <w:rFonts w:ascii="Arial" w:hAnsi="Arial" w:cs="Arial"/>
          <w:sz w:val="18"/>
          <w:szCs w:val="18"/>
        </w:rPr>
        <w:t xml:space="preserve"> </w:t>
      </w:r>
      <w:r w:rsidRPr="00D86BD3">
        <w:rPr>
          <w:rFonts w:ascii="Arial" w:hAnsi="Arial" w:cs="Arial"/>
          <w:sz w:val="18"/>
          <w:szCs w:val="18"/>
        </w:rPr>
        <w:t>Stainless Steel Bottom Bar: Factory polished.</w:t>
      </w:r>
    </w:p>
    <w:p w14:paraId="0DEA64C9" w14:textId="77777777" w:rsidR="002B7B03" w:rsidRPr="00D86BD3" w:rsidRDefault="002B7B03" w:rsidP="00AA0B15">
      <w:pPr>
        <w:ind w:left="144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p>
    <w:p w14:paraId="74291EC6" w14:textId="77777777" w:rsidR="00AA0B15" w:rsidRDefault="002B7B03" w:rsidP="00840462">
      <w:pPr>
        <w:ind w:left="1440" w:hanging="720"/>
        <w:rPr>
          <w:rFonts w:ascii="Arial" w:hAnsi="Arial" w:cs="Arial"/>
          <w:sz w:val="18"/>
          <w:szCs w:val="18"/>
        </w:rPr>
      </w:pPr>
      <w:r>
        <w:rPr>
          <w:rFonts w:ascii="Arial" w:hAnsi="Arial" w:cs="Arial"/>
          <w:sz w:val="18"/>
          <w:szCs w:val="18"/>
        </w:rPr>
        <w:t>C</w:t>
      </w:r>
      <w:r w:rsidRPr="00D86BD3">
        <w:rPr>
          <w:rFonts w:ascii="Arial" w:hAnsi="Arial" w:cs="Arial"/>
          <w:sz w:val="18"/>
          <w:szCs w:val="18"/>
        </w:rPr>
        <w:t>.</w:t>
      </w:r>
      <w:r w:rsidRPr="00D86BD3">
        <w:rPr>
          <w:rFonts w:ascii="Arial" w:hAnsi="Arial" w:cs="Arial"/>
          <w:sz w:val="18"/>
          <w:szCs w:val="18"/>
        </w:rPr>
        <w:tab/>
        <w:t xml:space="preserve">Guides, Wall Mounted: </w:t>
      </w:r>
    </w:p>
    <w:p w14:paraId="688E9521" w14:textId="77777777" w:rsidR="00AA0B15" w:rsidRDefault="00F94B0B" w:rsidP="00AA0B15">
      <w:pPr>
        <w:ind w:left="2880" w:hanging="720"/>
        <w:rPr>
          <w:rFonts w:ascii="Arial" w:hAnsi="Arial" w:cs="Arial"/>
          <w:sz w:val="18"/>
          <w:szCs w:val="18"/>
        </w:rPr>
      </w:pPr>
      <w:r>
        <w:rPr>
          <w:rFonts w:ascii="Arial" w:hAnsi="Arial" w:cs="Arial"/>
          <w:sz w:val="18"/>
          <w:szCs w:val="18"/>
        </w:rPr>
        <w:t>a</w:t>
      </w:r>
      <w:r w:rsidR="00AA0B15">
        <w:rPr>
          <w:rFonts w:ascii="Arial" w:hAnsi="Arial" w:cs="Arial"/>
          <w:sz w:val="18"/>
          <w:szCs w:val="18"/>
        </w:rPr>
        <w:t>.</w:t>
      </w:r>
      <w:r w:rsidR="00AA0B15">
        <w:rPr>
          <w:rFonts w:ascii="Arial" w:hAnsi="Arial" w:cs="Arial"/>
          <w:sz w:val="18"/>
          <w:szCs w:val="18"/>
        </w:rPr>
        <w:tab/>
        <w:t xml:space="preserve">Stainless Steel: Brushed #4 </w:t>
      </w:r>
      <w:r w:rsidR="00AA0B15" w:rsidRPr="00951ACC">
        <w:rPr>
          <w:rFonts w:ascii="Arial" w:hAnsi="Arial" w:cs="Arial"/>
          <w:sz w:val="18"/>
          <w:szCs w:val="18"/>
        </w:rPr>
        <w:t>finish</w:t>
      </w:r>
      <w:r w:rsidR="00380FF1" w:rsidRPr="00951ACC">
        <w:rPr>
          <w:rFonts w:ascii="Arial" w:hAnsi="Arial" w:cs="Arial"/>
          <w:sz w:val="18"/>
          <w:szCs w:val="18"/>
        </w:rPr>
        <w:t xml:space="preserve"> 2 piece</w:t>
      </w:r>
      <w:r w:rsidR="00951ACC" w:rsidRPr="00951ACC">
        <w:rPr>
          <w:rFonts w:ascii="Arial" w:hAnsi="Arial" w:cs="Arial"/>
          <w:sz w:val="18"/>
          <w:szCs w:val="18"/>
        </w:rPr>
        <w:t xml:space="preserve"> guides system that</w:t>
      </w:r>
      <w:r w:rsidR="00380FF1" w:rsidRPr="00951ACC">
        <w:rPr>
          <w:rFonts w:ascii="Arial" w:hAnsi="Arial" w:cs="Arial"/>
          <w:sz w:val="18"/>
          <w:szCs w:val="18"/>
        </w:rPr>
        <w:t xml:space="preserve"> slip</w:t>
      </w:r>
      <w:r w:rsidR="00951ACC" w:rsidRPr="00951ACC">
        <w:rPr>
          <w:rFonts w:ascii="Arial" w:hAnsi="Arial" w:cs="Arial"/>
          <w:sz w:val="18"/>
          <w:szCs w:val="18"/>
        </w:rPr>
        <w:t>s</w:t>
      </w:r>
      <w:r w:rsidR="00380FF1" w:rsidRPr="00951ACC">
        <w:rPr>
          <w:rFonts w:ascii="Arial" w:hAnsi="Arial" w:cs="Arial"/>
          <w:sz w:val="18"/>
          <w:szCs w:val="18"/>
        </w:rPr>
        <w:t xml:space="preserve"> together</w:t>
      </w:r>
      <w:r w:rsidR="00A35AA9" w:rsidRPr="00951ACC">
        <w:rPr>
          <w:rFonts w:ascii="Arial" w:hAnsi="Arial" w:cs="Arial"/>
          <w:sz w:val="18"/>
          <w:szCs w:val="18"/>
        </w:rPr>
        <w:t xml:space="preserve"> with</w:t>
      </w:r>
      <w:r w:rsidR="00A35AA9">
        <w:rPr>
          <w:rFonts w:ascii="Arial" w:hAnsi="Arial" w:cs="Arial"/>
          <w:sz w:val="18"/>
          <w:szCs w:val="18"/>
        </w:rPr>
        <w:t xml:space="preserve"> no visible fasteners.</w:t>
      </w:r>
    </w:p>
    <w:p w14:paraId="40FBEEED" w14:textId="77777777" w:rsidR="00AA0B15" w:rsidRPr="00D86BD3" w:rsidRDefault="00AA0B15" w:rsidP="002B7B03">
      <w:pPr>
        <w:ind w:left="2880" w:hanging="720"/>
        <w:rPr>
          <w:rFonts w:ascii="Arial" w:hAnsi="Arial" w:cs="Arial"/>
          <w:sz w:val="18"/>
          <w:szCs w:val="18"/>
        </w:rPr>
      </w:pPr>
    </w:p>
    <w:p w14:paraId="1C09CF12" w14:textId="77777777" w:rsidR="002B7B03" w:rsidRPr="00D86BD3" w:rsidRDefault="002B7B03" w:rsidP="002B7B03">
      <w:pPr>
        <w:rPr>
          <w:rFonts w:ascii="Arial" w:hAnsi="Arial" w:cs="Arial"/>
          <w:sz w:val="18"/>
          <w:szCs w:val="18"/>
        </w:rPr>
      </w:pPr>
    </w:p>
    <w:p w14:paraId="3F599844" w14:textId="77777777" w:rsidR="002B7B03" w:rsidRPr="00D86BD3" w:rsidRDefault="002B7B03" w:rsidP="002B7B03">
      <w:pPr>
        <w:ind w:firstLine="720"/>
        <w:rPr>
          <w:rFonts w:ascii="Arial" w:hAnsi="Arial" w:cs="Arial"/>
          <w:sz w:val="18"/>
          <w:szCs w:val="18"/>
        </w:rPr>
      </w:pPr>
      <w:r>
        <w:rPr>
          <w:rFonts w:ascii="Arial" w:hAnsi="Arial" w:cs="Arial"/>
          <w:sz w:val="18"/>
          <w:szCs w:val="18"/>
        </w:rPr>
        <w:t>D</w:t>
      </w:r>
      <w:r w:rsidRPr="00D86BD3">
        <w:rPr>
          <w:rFonts w:ascii="Arial" w:hAnsi="Arial" w:cs="Arial"/>
          <w:sz w:val="18"/>
          <w:szCs w:val="18"/>
        </w:rPr>
        <w:t>.</w:t>
      </w:r>
      <w:r w:rsidRPr="00D86BD3">
        <w:rPr>
          <w:rFonts w:ascii="Arial" w:hAnsi="Arial" w:cs="Arial"/>
          <w:sz w:val="18"/>
          <w:szCs w:val="18"/>
        </w:rPr>
        <w:tab/>
        <w:t>Counterbalance Shaft Assembly:</w:t>
      </w:r>
    </w:p>
    <w:p w14:paraId="6B33416A"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Barrel: Steel pipe capable of supporting curtain load with maximum deflection of 0.03 inches per foot (2.5 mm per meter) of width.</w:t>
      </w:r>
    </w:p>
    <w:p w14:paraId="2861821C"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2.</w:t>
      </w:r>
      <w:r w:rsidRPr="00D86BD3">
        <w:rPr>
          <w:rFonts w:ascii="Arial" w:hAnsi="Arial" w:cs="Arial"/>
          <w:sz w:val="18"/>
          <w:szCs w:val="18"/>
        </w:rPr>
        <w:tab/>
        <w:t>Spring Balance: Oil-tempered, heat-treated steel helical torsion spring assembly designed for proper balance of grille to ensure that maximum effort to operate will not exceed 25 lbs (110 N). Provide wheel for applying and adjusting spring torque.</w:t>
      </w:r>
    </w:p>
    <w:p w14:paraId="3FC936BA" w14:textId="77777777" w:rsidR="002B7B03" w:rsidRPr="00D86BD3" w:rsidRDefault="002B7B03" w:rsidP="002B7B03">
      <w:pPr>
        <w:rPr>
          <w:rFonts w:ascii="Arial" w:hAnsi="Arial" w:cs="Arial"/>
          <w:sz w:val="18"/>
          <w:szCs w:val="18"/>
        </w:rPr>
      </w:pPr>
    </w:p>
    <w:p w14:paraId="25454D25"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E</w:t>
      </w:r>
      <w:r w:rsidRPr="00D86BD3">
        <w:rPr>
          <w:rFonts w:ascii="Arial" w:hAnsi="Arial" w:cs="Arial"/>
          <w:sz w:val="18"/>
          <w:szCs w:val="18"/>
        </w:rPr>
        <w:t>.</w:t>
      </w:r>
      <w:r w:rsidRPr="00D86BD3">
        <w:rPr>
          <w:rFonts w:ascii="Arial" w:hAnsi="Arial" w:cs="Arial"/>
          <w:sz w:val="18"/>
          <w:szCs w:val="18"/>
        </w:rPr>
        <w:tab/>
        <w:t>Brackets: Fabricate from minimum 3/16 inch (4.76 mm) steel plate with permanently lubricated ball or roller bearings at rotating support points to support counterbalance shaft assembly and form end closures.</w:t>
      </w:r>
    </w:p>
    <w:p w14:paraId="6EAD5A88" w14:textId="77777777" w:rsidR="002B7B03" w:rsidRPr="00D86BD3" w:rsidRDefault="002B7B03" w:rsidP="002B7B03">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t xml:space="preserve">Finish: Zirconium treatment followed by a </w:t>
      </w:r>
      <w:r w:rsidR="00380FF1">
        <w:rPr>
          <w:rFonts w:ascii="Arial" w:hAnsi="Arial" w:cs="Arial"/>
          <w:sz w:val="18"/>
          <w:szCs w:val="18"/>
        </w:rPr>
        <w:t>black</w:t>
      </w:r>
      <w:r w:rsidRPr="00D86BD3">
        <w:rPr>
          <w:rFonts w:ascii="Arial" w:hAnsi="Arial" w:cs="Arial"/>
          <w:sz w:val="18"/>
          <w:szCs w:val="18"/>
        </w:rPr>
        <w:t xml:space="preserve"> baked-on polyester powder coat; minimum 2.5 mils (0.065 mm) cured film thickness.</w:t>
      </w:r>
    </w:p>
    <w:p w14:paraId="0B77084C" w14:textId="77777777" w:rsidR="002B7B03" w:rsidRPr="00D86BD3" w:rsidRDefault="002B7B03" w:rsidP="002B7B03">
      <w:pPr>
        <w:rPr>
          <w:rFonts w:ascii="Arial" w:hAnsi="Arial" w:cs="Arial"/>
          <w:sz w:val="18"/>
          <w:szCs w:val="18"/>
        </w:rPr>
      </w:pPr>
    </w:p>
    <w:p w14:paraId="70860CDF" w14:textId="77777777" w:rsidR="002B7B03" w:rsidRPr="00D86BD3" w:rsidRDefault="002B7B03" w:rsidP="002B7B03">
      <w:pPr>
        <w:ind w:left="1440" w:hanging="720"/>
        <w:rPr>
          <w:rFonts w:ascii="Arial" w:hAnsi="Arial" w:cs="Arial"/>
          <w:sz w:val="18"/>
          <w:szCs w:val="18"/>
        </w:rPr>
      </w:pPr>
      <w:r>
        <w:rPr>
          <w:rFonts w:ascii="Arial" w:hAnsi="Arial" w:cs="Arial"/>
          <w:sz w:val="18"/>
          <w:szCs w:val="18"/>
        </w:rPr>
        <w:t>F.</w:t>
      </w:r>
      <w:r>
        <w:rPr>
          <w:rFonts w:ascii="Arial" w:hAnsi="Arial" w:cs="Arial"/>
          <w:sz w:val="18"/>
          <w:szCs w:val="18"/>
        </w:rPr>
        <w:tab/>
        <w:t>Hood</w:t>
      </w:r>
      <w:r w:rsidRPr="00951ACC">
        <w:rPr>
          <w:rFonts w:ascii="Arial" w:hAnsi="Arial" w:cs="Arial"/>
          <w:sz w:val="18"/>
          <w:szCs w:val="18"/>
        </w:rPr>
        <w:t xml:space="preserve">: </w:t>
      </w:r>
      <w:r w:rsidR="00380FF1" w:rsidRPr="00951ACC">
        <w:rPr>
          <w:rFonts w:ascii="Arial" w:hAnsi="Arial" w:cs="Arial"/>
          <w:sz w:val="18"/>
          <w:szCs w:val="18"/>
        </w:rPr>
        <w:t xml:space="preserve">20 GA stainless steel </w:t>
      </w:r>
      <w:r w:rsidR="00E22E72" w:rsidRPr="00951ACC">
        <w:rPr>
          <w:rFonts w:ascii="Arial" w:hAnsi="Arial" w:cs="Arial"/>
          <w:sz w:val="18"/>
          <w:szCs w:val="18"/>
        </w:rPr>
        <w:t>3 sided hood with return on bottom flange to allow bottom bar to align flush with bottom of hood when door in opened position.</w:t>
      </w:r>
      <w:r w:rsidR="00E22E72">
        <w:rPr>
          <w:rFonts w:ascii="Arial" w:hAnsi="Arial" w:cs="Arial"/>
          <w:sz w:val="18"/>
          <w:szCs w:val="18"/>
        </w:rPr>
        <w:t xml:space="preserve">  </w:t>
      </w:r>
      <w:r w:rsidRPr="00D86BD3">
        <w:rPr>
          <w:rFonts w:ascii="Arial" w:hAnsi="Arial" w:cs="Arial"/>
          <w:sz w:val="18"/>
          <w:szCs w:val="18"/>
        </w:rPr>
        <w:t>Provide minimum 1/4 inch (6.35 mm) steel intermediate support brackets as required to prevent excessive sag.</w:t>
      </w:r>
    </w:p>
    <w:p w14:paraId="61A8A8DE" w14:textId="77777777" w:rsidR="00AB7220" w:rsidRPr="00D86BD3" w:rsidRDefault="002B7B03" w:rsidP="00951ACC">
      <w:pPr>
        <w:rPr>
          <w:rFonts w:ascii="Arial" w:hAnsi="Arial" w:cs="Arial"/>
          <w:sz w:val="18"/>
          <w:szCs w:val="18"/>
        </w:rPr>
      </w:pPr>
      <w:r w:rsidRPr="00D86BD3">
        <w:rPr>
          <w:rFonts w:ascii="Arial" w:hAnsi="Arial" w:cs="Arial"/>
          <w:sz w:val="18"/>
          <w:szCs w:val="18"/>
        </w:rPr>
        <w:tab/>
      </w:r>
      <w:r w:rsidRPr="00D86BD3">
        <w:rPr>
          <w:rFonts w:ascii="Arial" w:hAnsi="Arial" w:cs="Arial"/>
          <w:sz w:val="18"/>
          <w:szCs w:val="18"/>
        </w:rPr>
        <w:tab/>
        <w:t>1.</w:t>
      </w:r>
      <w:r w:rsidRPr="00D86BD3">
        <w:rPr>
          <w:rFonts w:ascii="Arial" w:hAnsi="Arial" w:cs="Arial"/>
          <w:sz w:val="18"/>
          <w:szCs w:val="18"/>
        </w:rPr>
        <w:tab/>
        <w:t>Finish:</w:t>
      </w:r>
      <w:r w:rsidR="00951ACC">
        <w:rPr>
          <w:rFonts w:ascii="Arial" w:hAnsi="Arial" w:cs="Arial"/>
          <w:sz w:val="18"/>
          <w:szCs w:val="18"/>
        </w:rPr>
        <w:t xml:space="preserve"> Stainless Steel hood</w:t>
      </w:r>
      <w:r w:rsidR="00AB7220">
        <w:rPr>
          <w:rFonts w:ascii="Arial" w:hAnsi="Arial" w:cs="Arial"/>
          <w:sz w:val="18"/>
          <w:szCs w:val="18"/>
        </w:rPr>
        <w:t>.</w:t>
      </w:r>
    </w:p>
    <w:p w14:paraId="1E632F2E" w14:textId="77777777" w:rsidR="002B7B03" w:rsidRPr="00D86BD3" w:rsidRDefault="002B7B03" w:rsidP="002B7B03">
      <w:pPr>
        <w:ind w:firstLine="720"/>
        <w:rPr>
          <w:rFonts w:ascii="Arial" w:hAnsi="Arial" w:cs="Arial"/>
          <w:sz w:val="18"/>
          <w:szCs w:val="18"/>
        </w:rPr>
      </w:pPr>
    </w:p>
    <w:p w14:paraId="5E15CC14" w14:textId="77777777" w:rsidR="002B7B03" w:rsidRDefault="002B7B03" w:rsidP="002B7B03">
      <w:pPr>
        <w:rPr>
          <w:rFonts w:ascii="Arial" w:hAnsi="Arial" w:cs="Arial"/>
          <w:sz w:val="18"/>
          <w:szCs w:val="18"/>
        </w:rPr>
      </w:pPr>
      <w:r w:rsidRPr="00D86BD3">
        <w:rPr>
          <w:rFonts w:ascii="Arial" w:hAnsi="Arial" w:cs="Arial"/>
          <w:sz w:val="18"/>
          <w:szCs w:val="18"/>
        </w:rPr>
        <w:t>2.4</w:t>
      </w:r>
      <w:r w:rsidRPr="00D86BD3">
        <w:rPr>
          <w:rFonts w:ascii="Arial" w:hAnsi="Arial" w:cs="Arial"/>
          <w:sz w:val="18"/>
          <w:szCs w:val="18"/>
        </w:rPr>
        <w:tab/>
        <w:t>OPERATION</w:t>
      </w:r>
    </w:p>
    <w:p w14:paraId="05430957" w14:textId="77777777" w:rsidR="00FD3E7D" w:rsidRDefault="00FD3E7D" w:rsidP="002B7B03">
      <w:pPr>
        <w:rPr>
          <w:rFonts w:ascii="Arial" w:hAnsi="Arial" w:cs="Arial"/>
          <w:sz w:val="18"/>
          <w:szCs w:val="18"/>
        </w:rPr>
      </w:pPr>
    </w:p>
    <w:p w14:paraId="67F0407B" w14:textId="77777777" w:rsidR="00437CB9" w:rsidRPr="00F551B6" w:rsidRDefault="00437CB9" w:rsidP="00437CB9">
      <w:pPr>
        <w:rPr>
          <w:rFonts w:ascii="Arial" w:hAnsi="Arial" w:cs="Arial"/>
          <w:color w:val="C00000"/>
          <w:sz w:val="16"/>
          <w:szCs w:val="16"/>
        </w:rPr>
      </w:pPr>
      <w:r w:rsidRPr="00F551B6">
        <w:rPr>
          <w:rFonts w:ascii="Arial" w:hAnsi="Arial" w:cs="Arial"/>
          <w:color w:val="C00000"/>
          <w:sz w:val="16"/>
          <w:szCs w:val="16"/>
        </w:rPr>
        <w:t xml:space="preserve">** </w:t>
      </w:r>
      <w:r w:rsidRPr="00F551B6">
        <w:rPr>
          <w:rFonts w:ascii="Arial" w:hAnsi="Arial" w:cs="Arial"/>
          <w:b/>
          <w:color w:val="C00000"/>
          <w:sz w:val="16"/>
          <w:szCs w:val="16"/>
        </w:rPr>
        <w:t>NOTE TO SPECIFIER</w:t>
      </w:r>
      <w:r w:rsidRPr="00F551B6">
        <w:rPr>
          <w:rFonts w:ascii="Arial" w:hAnsi="Arial" w:cs="Arial"/>
          <w:color w:val="C00000"/>
          <w:sz w:val="16"/>
          <w:szCs w:val="16"/>
        </w:rPr>
        <w:t xml:space="preserve"> ** A tube motor is ideal for tighter clearances, providing the convenience of a motor, all within limited headroom condi</w:t>
      </w:r>
      <w:r>
        <w:rPr>
          <w:rFonts w:ascii="Arial" w:hAnsi="Arial" w:cs="Arial"/>
          <w:color w:val="C00000"/>
          <w:sz w:val="16"/>
          <w:szCs w:val="16"/>
        </w:rPr>
        <w:t>tions. Recommended for applications not exceeding 5 cycles per hour.</w:t>
      </w:r>
    </w:p>
    <w:p w14:paraId="06E6AAC5" w14:textId="77777777" w:rsidR="00437CB9" w:rsidRDefault="00437CB9" w:rsidP="00437CB9">
      <w:pPr>
        <w:pStyle w:val="ListParagraph"/>
        <w:numPr>
          <w:ilvl w:val="0"/>
          <w:numId w:val="15"/>
        </w:numPr>
        <w:rPr>
          <w:rFonts w:ascii="Arial" w:hAnsi="Arial" w:cs="Arial"/>
          <w:sz w:val="18"/>
          <w:szCs w:val="18"/>
        </w:rPr>
      </w:pPr>
      <w:r>
        <w:rPr>
          <w:rFonts w:ascii="Arial" w:hAnsi="Arial" w:cs="Arial"/>
          <w:b/>
          <w:sz w:val="18"/>
          <w:szCs w:val="18"/>
        </w:rPr>
        <w:t xml:space="preserve">Motor - </w:t>
      </w:r>
      <w:r w:rsidRPr="000304F1">
        <w:rPr>
          <w:rFonts w:ascii="Arial" w:hAnsi="Arial" w:cs="Arial"/>
          <w:b/>
          <w:sz w:val="18"/>
          <w:szCs w:val="18"/>
        </w:rPr>
        <w:t xml:space="preserve">Electric Tube Motor Operator: </w:t>
      </w:r>
      <w:r w:rsidRPr="000304F1">
        <w:rPr>
          <w:rFonts w:ascii="Arial" w:hAnsi="Arial" w:cs="Arial"/>
          <w:sz w:val="18"/>
          <w:szCs w:val="18"/>
        </w:rPr>
        <w:t>Rated for a maximum of 5 cycles per hour, UL325 listed, rated (50 ft-bl/sec) (100 ft-bl/sec) or (150 ft-bl/sec) as recommended by door manufacturer for size and type of door, 120 Volts, 1 Phase. Provide complete with electric tube motor, maintenance free electric brake, emergency manual crank hoist and control station(s). Motor shall be protected against overload with an auto-reset thermal sensing device. Operator shall be equipped with an emergency manual crank hoist assembly that safely cuts operator power when engaged. A disconnect chain shall not be required to engage or release the manual crank hoist. Electronic limit switch required. The electrical contractor shall mount the control station(s) and supply all conduit and wiring per the overhead door wiring instructions.</w:t>
      </w:r>
    </w:p>
    <w:p w14:paraId="5A31F340" w14:textId="77777777" w:rsidR="00437CB9" w:rsidRPr="000304F1" w:rsidRDefault="00437CB9" w:rsidP="00437CB9">
      <w:pPr>
        <w:pStyle w:val="ListParagraph"/>
        <w:ind w:left="2160"/>
        <w:rPr>
          <w:rFonts w:ascii="Arial" w:hAnsi="Arial" w:cs="Arial"/>
          <w:sz w:val="18"/>
          <w:szCs w:val="18"/>
        </w:rPr>
      </w:pPr>
    </w:p>
    <w:p w14:paraId="494DB41E" w14:textId="77777777" w:rsidR="00437CB9" w:rsidRDefault="00437CB9" w:rsidP="00437CB9">
      <w:pPr>
        <w:pStyle w:val="ListParagraph"/>
        <w:numPr>
          <w:ilvl w:val="0"/>
          <w:numId w:val="15"/>
        </w:numPr>
        <w:rPr>
          <w:rFonts w:ascii="Arial" w:hAnsi="Arial" w:cs="Arial"/>
          <w:sz w:val="18"/>
          <w:szCs w:val="18"/>
        </w:rPr>
      </w:pPr>
      <w:r w:rsidRPr="000304F1">
        <w:rPr>
          <w:rFonts w:ascii="Arial" w:hAnsi="Arial" w:cs="Arial"/>
          <w:b/>
          <w:bCs/>
          <w:sz w:val="18"/>
          <w:szCs w:val="18"/>
        </w:rPr>
        <w:t>Motor - Evergard Tube Motor Operator</w:t>
      </w:r>
      <w:r w:rsidRPr="000304F1">
        <w:rPr>
          <w:rFonts w:ascii="Arial" w:hAnsi="Arial" w:cs="Arial"/>
          <w:sz w:val="18"/>
          <w:szCs w:val="18"/>
        </w:rPr>
        <w:t xml:space="preserve">: Complete electric tube motor operator with </w:t>
      </w:r>
      <w:r w:rsidRPr="000304F1">
        <w:rPr>
          <w:rFonts w:ascii="Arial" w:eastAsiaTheme="minorHAnsi" w:hAnsi="Arial" w:cs="Arial"/>
          <w:sz w:val="18"/>
          <w:szCs w:val="18"/>
        </w:rPr>
        <w:t xml:space="preserve">120V Single Phase, Nema1 Wall Mounted Control Unit, </w:t>
      </w:r>
      <w:r w:rsidRPr="000304F1">
        <w:rPr>
          <w:rFonts w:ascii="Arial" w:hAnsi="Arial" w:cs="Arial"/>
          <w:sz w:val="18"/>
          <w:szCs w:val="18"/>
        </w:rPr>
        <w:t>24V rechargeable battery back-up,</w:t>
      </w:r>
      <w:r w:rsidRPr="000304F1">
        <w:rPr>
          <w:rFonts w:ascii="Arial" w:eastAsiaTheme="minorHAnsi" w:hAnsi="Arial" w:cs="Arial"/>
          <w:sz w:val="18"/>
          <w:szCs w:val="18"/>
        </w:rPr>
        <w:t xml:space="preserve"> 12 ft long, pre-wired, wiring harness, solenoid actuated brake and speed governor</w:t>
      </w:r>
      <w:r w:rsidRPr="000304F1">
        <w:rPr>
          <w:rFonts w:ascii="Arial" w:hAnsi="Arial" w:cs="Arial"/>
          <w:sz w:val="18"/>
          <w:szCs w:val="18"/>
        </w:rPr>
        <w:t xml:space="preserve"> and 3 button push button station. Motor is rated for a maximum of 10 cycles per hour, </w:t>
      </w:r>
      <w:r w:rsidRPr="000304F1">
        <w:rPr>
          <w:rFonts w:ascii="Arial" w:eastAsiaTheme="minorHAnsi" w:hAnsi="Arial" w:cs="Arial"/>
          <w:sz w:val="18"/>
          <w:szCs w:val="18"/>
        </w:rPr>
        <w:t xml:space="preserve">24 VDC TENV motor, overload protection, </w:t>
      </w:r>
      <w:r w:rsidRPr="000304F1">
        <w:rPr>
          <w:rFonts w:ascii="Arial" w:hAnsi="Arial" w:cs="Arial"/>
          <w:sz w:val="18"/>
          <w:szCs w:val="18"/>
        </w:rPr>
        <w:t>cULus recognized, with a rating as recommended by door manufacturer for size and type of door. Operator shall be capable of driving the door at a speed of 3 to 8 inches per second (8.69 to 20.22 cm/sec). Operator shall also be capable of 12-28 RPM. Fully adjustable mechanical internal worm limit switch mechanism shall synchronize the operator with the door. The electrical contractor shall mount the control stations and supply the appropriate disconnect switch all conduit and wiring per the overhead door wiring instructions. Provide a guide mounted interlock system to prevent damage to the door and operator when mechanical door locking devices are provided.</w:t>
      </w:r>
    </w:p>
    <w:p w14:paraId="4503C2E2" w14:textId="77777777" w:rsidR="00437CB9" w:rsidRPr="000304F1" w:rsidRDefault="00437CB9" w:rsidP="00437CB9">
      <w:pPr>
        <w:pStyle w:val="ListParagraph"/>
        <w:rPr>
          <w:rFonts w:ascii="Arial" w:hAnsi="Arial" w:cs="Arial"/>
          <w:sz w:val="18"/>
          <w:szCs w:val="18"/>
        </w:rPr>
      </w:pPr>
    </w:p>
    <w:p w14:paraId="3C5825BA" w14:textId="77777777" w:rsidR="00437CB9" w:rsidRDefault="00437CB9" w:rsidP="00437CB9">
      <w:pPr>
        <w:pStyle w:val="ListParagraph"/>
        <w:numPr>
          <w:ilvl w:val="1"/>
          <w:numId w:val="15"/>
        </w:numPr>
        <w:rPr>
          <w:rFonts w:ascii="Arial" w:hAnsi="Arial" w:cs="Arial"/>
          <w:sz w:val="18"/>
          <w:szCs w:val="18"/>
        </w:rPr>
      </w:pPr>
      <w:r w:rsidRPr="000304F1">
        <w:rPr>
          <w:rFonts w:ascii="Arial" w:hAnsi="Arial" w:cs="Arial"/>
          <w:sz w:val="18"/>
          <w:szCs w:val="18"/>
        </w:rPr>
        <w:t xml:space="preserve">Supply model </w:t>
      </w:r>
      <w:r w:rsidRPr="000304F1">
        <w:rPr>
          <w:rFonts w:ascii="Arial" w:hAnsi="Arial" w:cs="Arial"/>
          <w:b/>
          <w:bCs/>
          <w:sz w:val="18"/>
          <w:szCs w:val="18"/>
        </w:rPr>
        <w:t>EverGard Motor Control Box</w:t>
      </w:r>
      <w:r w:rsidRPr="000304F1">
        <w:rPr>
          <w:rFonts w:ascii="Arial" w:hAnsi="Arial" w:cs="Arial"/>
          <w:sz w:val="18"/>
          <w:szCs w:val="18"/>
        </w:rPr>
        <w:t xml:space="preserve"> with programmable logic board and back-up power supply.  120v AC input power with auto switch to 24v DC back-up power.  Back-up power to provide power for 10 cycles (25 minutes)</w:t>
      </w:r>
    </w:p>
    <w:p w14:paraId="1CAC314E"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(2) 12v rechargeable lead sealed batteries.</w:t>
      </w:r>
    </w:p>
    <w:p w14:paraId="14EC43EC"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Programmable battery self-testing</w:t>
      </w:r>
    </w:p>
    <w:p w14:paraId="46F66C42"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Monitoring points for open/close position, AC power loss and battery low voltage</w:t>
      </w:r>
    </w:p>
    <w:p w14:paraId="76A3EA4D"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12’ wiring whip to connect control box and motor standard (</w:t>
      </w:r>
      <w:r w:rsidRPr="000304F1">
        <w:rPr>
          <w:rFonts w:ascii="Arial" w:hAnsi="Arial" w:cs="Arial"/>
          <w:b/>
          <w:bCs/>
          <w:sz w:val="18"/>
          <w:szCs w:val="18"/>
        </w:rPr>
        <w:t>Optional 25’, 50’, 75’ &amp; 120’   available</w:t>
      </w:r>
      <w:r w:rsidRPr="000304F1">
        <w:rPr>
          <w:rFonts w:ascii="Arial" w:hAnsi="Arial" w:cs="Arial"/>
          <w:sz w:val="18"/>
          <w:szCs w:val="18"/>
        </w:rPr>
        <w:t>)</w:t>
      </w:r>
    </w:p>
    <w:p w14:paraId="0960935F"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 xml:space="preserve">Emergency Push Button (EPB):  Flush mounted, single red push button station wired for emergency open function only.  </w:t>
      </w:r>
    </w:p>
    <w:p w14:paraId="59025FAE"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4B1D6A94" w14:textId="77777777" w:rsidR="00437CB9"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Non-resettable cycle counter</w:t>
      </w:r>
    </w:p>
    <w:p w14:paraId="428E9DD6" w14:textId="77777777" w:rsidR="00437CB9" w:rsidRPr="000304F1" w:rsidRDefault="00437CB9" w:rsidP="00437CB9">
      <w:pPr>
        <w:pStyle w:val="ListParagraph"/>
        <w:numPr>
          <w:ilvl w:val="2"/>
          <w:numId w:val="15"/>
        </w:numPr>
        <w:rPr>
          <w:rFonts w:ascii="Arial" w:hAnsi="Arial" w:cs="Arial"/>
          <w:sz w:val="18"/>
          <w:szCs w:val="18"/>
        </w:rPr>
      </w:pPr>
      <w:r w:rsidRPr="000304F1">
        <w:rPr>
          <w:rFonts w:ascii="Arial" w:hAnsi="Arial" w:cs="Arial"/>
          <w:sz w:val="18"/>
          <w:szCs w:val="18"/>
        </w:rPr>
        <w:t>UL325 compliant system.</w:t>
      </w:r>
    </w:p>
    <w:p w14:paraId="10A0CE7A" w14:textId="77777777" w:rsidR="00164FDB" w:rsidRPr="00176F77" w:rsidRDefault="00A35AA9" w:rsidP="00C525CA">
      <w:pPr>
        <w:rPr>
          <w:rFonts w:ascii="Arial" w:hAnsi="Arial" w:cs="Arial"/>
          <w:sz w:val="18"/>
          <w:szCs w:val="18"/>
        </w:rPr>
      </w:pPr>
      <w:r>
        <w:rPr>
          <w:rFonts w:ascii="Arial" w:hAnsi="Arial" w:cs="Arial"/>
          <w:sz w:val="18"/>
          <w:szCs w:val="18"/>
        </w:rPr>
        <w:tab/>
      </w:r>
    </w:p>
    <w:p w14:paraId="041DE8BA" w14:textId="77777777" w:rsidR="009A2870" w:rsidRPr="00AA5DC2" w:rsidRDefault="00F94B0B" w:rsidP="002B2314">
      <w:pPr>
        <w:rPr>
          <w:rFonts w:ascii="Arial" w:hAnsi="Arial" w:cs="Arial"/>
          <w:sz w:val="18"/>
          <w:szCs w:val="18"/>
        </w:rPr>
      </w:pPr>
      <w:r>
        <w:rPr>
          <w:rFonts w:ascii="Arial" w:hAnsi="Arial" w:cs="Arial"/>
          <w:b/>
          <w:sz w:val="18"/>
          <w:szCs w:val="18"/>
        </w:rPr>
        <w:t xml:space="preserve">             </w:t>
      </w:r>
      <w:r w:rsidR="009A2870" w:rsidRPr="00E4757F">
        <w:rPr>
          <w:rFonts w:ascii="Arial" w:hAnsi="Arial" w:cs="Arial"/>
          <w:b/>
          <w:sz w:val="18"/>
          <w:szCs w:val="18"/>
        </w:rPr>
        <w:t>Control Stations:</w:t>
      </w:r>
      <w:r w:rsidR="009A2870" w:rsidRPr="00AA5DC2">
        <w:rPr>
          <w:rFonts w:ascii="Arial" w:hAnsi="Arial" w:cs="Arial"/>
          <w:sz w:val="18"/>
          <w:szCs w:val="18"/>
        </w:rPr>
        <w:t xml:space="preserve"> </w:t>
      </w:r>
    </w:p>
    <w:p w14:paraId="0A75E936"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NEMA 1</w:t>
      </w:r>
    </w:p>
    <w:p w14:paraId="68807496"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 key switch with "Stop" push button; NEMA 3R</w:t>
      </w:r>
    </w:p>
    <w:p w14:paraId="230592A2" w14:textId="77777777" w:rsidR="009A2870" w:rsidRPr="00AA5DC2" w:rsidRDefault="009A2870" w:rsidP="009A2870">
      <w:pPr>
        <w:ind w:left="2160" w:hanging="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Surface mounted:</w:t>
      </w:r>
      <w:r w:rsidRPr="00AA5DC2">
        <w:rPr>
          <w:rFonts w:ascii="Arial" w:hAnsi="Arial" w:cs="Arial"/>
          <w:sz w:val="18"/>
          <w:szCs w:val="18"/>
        </w:rPr>
        <w:t xml:space="preserve"> "Open/Close/Stop," push buttons with keyed lock-out, not masterkeyable; NEMA 4</w:t>
      </w:r>
    </w:p>
    <w:p w14:paraId="27D71929" w14:textId="77777777" w:rsidR="009A2870" w:rsidRPr="00AA5DC2" w:rsidRDefault="009A2870" w:rsidP="009A2870">
      <w:pPr>
        <w:ind w:left="144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"Open/Close/Stop" push buttons; NEMA 1B</w:t>
      </w:r>
    </w:p>
    <w:p w14:paraId="01ECF83D" w14:textId="77777777" w:rsidR="009A2870" w:rsidRPr="00AA5DC2" w:rsidRDefault="009A2870" w:rsidP="009A2870">
      <w:pPr>
        <w:ind w:left="720" w:firstLine="720"/>
        <w:rPr>
          <w:rFonts w:ascii="Arial" w:hAnsi="Arial" w:cs="Arial"/>
          <w:sz w:val="18"/>
          <w:szCs w:val="18"/>
        </w:rPr>
      </w:pPr>
      <w:r w:rsidRPr="00AA5DC2">
        <w:rPr>
          <w:rFonts w:ascii="Arial" w:hAnsi="Arial" w:cs="Arial"/>
          <w:sz w:val="18"/>
          <w:szCs w:val="18"/>
        </w:rPr>
        <w:t>1.</w:t>
      </w:r>
      <w:r w:rsidRPr="00AA5DC2">
        <w:rPr>
          <w:rFonts w:ascii="Arial" w:hAnsi="Arial" w:cs="Arial"/>
          <w:sz w:val="18"/>
          <w:szCs w:val="18"/>
        </w:rPr>
        <w:tab/>
      </w:r>
      <w:r w:rsidRPr="00E4757F">
        <w:rPr>
          <w:rFonts w:ascii="Arial" w:hAnsi="Arial" w:cs="Arial"/>
          <w:b/>
          <w:sz w:val="18"/>
          <w:szCs w:val="18"/>
        </w:rPr>
        <w:t>Flush mounted:</w:t>
      </w:r>
      <w:r w:rsidRPr="00AA5DC2">
        <w:rPr>
          <w:rFonts w:ascii="Arial" w:hAnsi="Arial" w:cs="Arial"/>
          <w:sz w:val="18"/>
          <w:szCs w:val="18"/>
        </w:rPr>
        <w:t xml:space="preserve"> "Open/Close" key switch with "Stop" push button; NEMA 1B</w:t>
      </w:r>
    </w:p>
    <w:p w14:paraId="7AFBF46E" w14:textId="77777777" w:rsidR="009A2870" w:rsidRPr="00AA5DC2" w:rsidRDefault="009A2870" w:rsidP="009A2870">
      <w:pPr>
        <w:rPr>
          <w:rFonts w:ascii="Arial" w:hAnsi="Arial" w:cs="Arial"/>
          <w:sz w:val="18"/>
          <w:szCs w:val="18"/>
        </w:rPr>
      </w:pPr>
    </w:p>
    <w:p w14:paraId="2EDD099D" w14:textId="77777777" w:rsidR="009A2870" w:rsidRPr="00AA5DC2" w:rsidRDefault="009A2870" w:rsidP="009A2870">
      <w:pPr>
        <w:ind w:firstLine="720"/>
        <w:rPr>
          <w:rFonts w:ascii="Arial" w:hAnsi="Arial" w:cs="Arial"/>
          <w:sz w:val="18"/>
          <w:szCs w:val="18"/>
        </w:rPr>
      </w:pPr>
      <w:r w:rsidRPr="00AA5DC2">
        <w:rPr>
          <w:rFonts w:ascii="Arial" w:hAnsi="Arial" w:cs="Arial"/>
          <w:sz w:val="18"/>
          <w:szCs w:val="18"/>
        </w:rPr>
        <w:t>C.</w:t>
      </w:r>
      <w:r w:rsidRPr="00AA5DC2">
        <w:rPr>
          <w:rFonts w:ascii="Arial" w:hAnsi="Arial" w:cs="Arial"/>
          <w:sz w:val="18"/>
          <w:szCs w:val="18"/>
        </w:rPr>
        <w:tab/>
      </w:r>
      <w:r w:rsidRPr="00E4757F">
        <w:rPr>
          <w:rFonts w:ascii="Arial" w:hAnsi="Arial" w:cs="Arial"/>
          <w:b/>
          <w:sz w:val="18"/>
          <w:szCs w:val="18"/>
        </w:rPr>
        <w:t>Control Operation:</w:t>
      </w:r>
      <w:r w:rsidRPr="00AA5DC2">
        <w:rPr>
          <w:rFonts w:ascii="Arial" w:hAnsi="Arial" w:cs="Arial"/>
          <w:sz w:val="18"/>
          <w:szCs w:val="18"/>
        </w:rPr>
        <w:t xml:space="preserve">  </w:t>
      </w:r>
    </w:p>
    <w:p w14:paraId="70C69AEF" w14:textId="77777777" w:rsidR="009A2870" w:rsidRPr="00C60333" w:rsidRDefault="009A2870" w:rsidP="009A2870">
      <w:pPr>
        <w:ind w:left="720" w:firstLine="720"/>
        <w:rPr>
          <w:rFonts w:ascii="Arial" w:hAnsi="Arial" w:cs="Arial"/>
          <w:sz w:val="18"/>
          <w:szCs w:val="18"/>
        </w:rPr>
      </w:pPr>
      <w:r w:rsidRPr="00C60333">
        <w:rPr>
          <w:rFonts w:ascii="Arial" w:hAnsi="Arial" w:cs="Arial"/>
          <w:sz w:val="18"/>
          <w:szCs w:val="18"/>
        </w:rPr>
        <w:t>1.</w:t>
      </w:r>
      <w:r w:rsidRPr="00C60333">
        <w:rPr>
          <w:rFonts w:ascii="Arial" w:hAnsi="Arial" w:cs="Arial"/>
          <w:sz w:val="18"/>
          <w:szCs w:val="18"/>
        </w:rPr>
        <w:tab/>
        <w:t>Constant Pressu</w:t>
      </w:r>
      <w:r w:rsidR="00C60333" w:rsidRPr="00C60333">
        <w:rPr>
          <w:rFonts w:ascii="Arial" w:hAnsi="Arial" w:cs="Arial"/>
          <w:sz w:val="18"/>
          <w:szCs w:val="18"/>
        </w:rPr>
        <w:t>re to Close</w:t>
      </w:r>
    </w:p>
    <w:p w14:paraId="0E32A6EF" w14:textId="77777777" w:rsidR="00C60333" w:rsidRPr="00C60333" w:rsidRDefault="00C60333" w:rsidP="009A2870">
      <w:pPr>
        <w:ind w:left="720" w:firstLine="720"/>
        <w:rPr>
          <w:rFonts w:ascii="Arial" w:hAnsi="Arial" w:cs="Arial"/>
          <w:sz w:val="18"/>
          <w:szCs w:val="18"/>
        </w:rPr>
      </w:pPr>
      <w:r w:rsidRPr="00C60333">
        <w:rPr>
          <w:rFonts w:ascii="Arial" w:hAnsi="Arial" w:cs="Arial"/>
          <w:sz w:val="18"/>
          <w:szCs w:val="18"/>
        </w:rPr>
        <w:t>2.            Provide operator to function with constant pressure close operation to meet UL325-2010 listing standard requirements</w:t>
      </w:r>
    </w:p>
    <w:p w14:paraId="483AC5B6" w14:textId="77777777" w:rsidR="009A2870" w:rsidRPr="00AA5DC2" w:rsidRDefault="009A2870" w:rsidP="00C60333">
      <w:pPr>
        <w:rPr>
          <w:rFonts w:ascii="Arial" w:hAnsi="Arial" w:cs="Arial"/>
          <w:sz w:val="18"/>
          <w:szCs w:val="18"/>
        </w:rPr>
      </w:pPr>
    </w:p>
    <w:p w14:paraId="11BFBB60" w14:textId="77777777" w:rsidR="009A2870" w:rsidRPr="00AA5DC2" w:rsidRDefault="009A2870" w:rsidP="009A2870">
      <w:pPr>
        <w:rPr>
          <w:rFonts w:ascii="Arial" w:hAnsi="Arial" w:cs="Arial"/>
          <w:sz w:val="18"/>
          <w:szCs w:val="18"/>
        </w:rPr>
      </w:pPr>
    </w:p>
    <w:p w14:paraId="038406B4" w14:textId="77777777" w:rsidR="002B7B03" w:rsidRPr="00D86BD3" w:rsidRDefault="002B7B03" w:rsidP="00C60333">
      <w:pPr>
        <w:tabs>
          <w:tab w:val="left" w:pos="360"/>
          <w:tab w:val="left" w:pos="720"/>
          <w:tab w:val="left" w:pos="1080"/>
          <w:tab w:val="left" w:pos="1440"/>
        </w:tabs>
        <w:rPr>
          <w:rFonts w:ascii="Arial" w:hAnsi="Arial" w:cs="Arial"/>
          <w:sz w:val="18"/>
          <w:szCs w:val="18"/>
        </w:rPr>
      </w:pPr>
      <w:r>
        <w:rPr>
          <w:rFonts w:ascii="Arial" w:hAnsi="Arial" w:cs="Arial"/>
          <w:sz w:val="18"/>
          <w:szCs w:val="18"/>
        </w:rPr>
        <w:tab/>
      </w:r>
      <w:r w:rsidRPr="00D86BD3">
        <w:rPr>
          <w:rFonts w:ascii="Arial" w:hAnsi="Arial" w:cs="Arial"/>
          <w:sz w:val="18"/>
          <w:szCs w:val="18"/>
        </w:rPr>
        <w:t>2.</w:t>
      </w:r>
      <w:r>
        <w:rPr>
          <w:rFonts w:ascii="Arial" w:hAnsi="Arial" w:cs="Arial"/>
          <w:sz w:val="18"/>
          <w:szCs w:val="18"/>
        </w:rPr>
        <w:t>5</w:t>
      </w:r>
      <w:r w:rsidRPr="00D86BD3">
        <w:rPr>
          <w:rFonts w:ascii="Arial" w:hAnsi="Arial" w:cs="Arial"/>
          <w:sz w:val="18"/>
          <w:szCs w:val="18"/>
        </w:rPr>
        <w:tab/>
        <w:t>ACCESSORIES</w:t>
      </w:r>
    </w:p>
    <w:p w14:paraId="7B01DD09" w14:textId="77777777" w:rsidR="002B7B03" w:rsidRPr="00D86BD3" w:rsidRDefault="002B7B03" w:rsidP="002B7B03">
      <w:pPr>
        <w:tabs>
          <w:tab w:val="left" w:pos="360"/>
          <w:tab w:val="left" w:pos="720"/>
          <w:tab w:val="left" w:pos="1080"/>
          <w:tab w:val="left" w:pos="1440"/>
        </w:tabs>
        <w:rPr>
          <w:rFonts w:ascii="Arial" w:hAnsi="Arial" w:cs="Arial"/>
          <w:sz w:val="18"/>
          <w:szCs w:val="18"/>
        </w:rPr>
      </w:pPr>
    </w:p>
    <w:p w14:paraId="1189A493" w14:textId="77777777" w:rsidR="002B7B03" w:rsidRPr="00D86BD3" w:rsidRDefault="002B7B03" w:rsidP="002B7B03">
      <w:pPr>
        <w:ind w:firstLine="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Locking:</w:t>
      </w:r>
    </w:p>
    <w:p w14:paraId="079F6321" w14:textId="77777777" w:rsidR="001541EA" w:rsidRDefault="002B7B03" w:rsidP="00951ACC">
      <w:pPr>
        <w:ind w:left="2160" w:hanging="720"/>
        <w:rPr>
          <w:rFonts w:ascii="Arial" w:hAnsi="Arial" w:cs="Arial"/>
          <w:sz w:val="18"/>
          <w:szCs w:val="18"/>
        </w:rPr>
      </w:pPr>
      <w:r w:rsidRPr="00D86BD3">
        <w:rPr>
          <w:rFonts w:ascii="Arial" w:hAnsi="Arial" w:cs="Arial"/>
          <w:sz w:val="18"/>
          <w:szCs w:val="18"/>
        </w:rPr>
        <w:t>1.</w:t>
      </w:r>
      <w:r w:rsidRPr="00D86BD3">
        <w:rPr>
          <w:rFonts w:ascii="Arial" w:hAnsi="Arial" w:cs="Arial"/>
          <w:sz w:val="18"/>
          <w:szCs w:val="18"/>
        </w:rPr>
        <w:tab/>
      </w:r>
      <w:r w:rsidRPr="00951ACC">
        <w:rPr>
          <w:rFonts w:ascii="Arial" w:hAnsi="Arial" w:cs="Arial"/>
          <w:sz w:val="18"/>
          <w:szCs w:val="18"/>
        </w:rPr>
        <w:t>Master</w:t>
      </w:r>
      <w:r w:rsidR="00FE2B6B" w:rsidRPr="00951ACC">
        <w:rPr>
          <w:rFonts w:ascii="Arial" w:hAnsi="Arial" w:cs="Arial"/>
          <w:sz w:val="18"/>
          <w:szCs w:val="18"/>
        </w:rPr>
        <w:t xml:space="preserve"> </w:t>
      </w:r>
      <w:r w:rsidRPr="00951ACC">
        <w:rPr>
          <w:rFonts w:ascii="Arial" w:hAnsi="Arial" w:cs="Arial"/>
          <w:sz w:val="18"/>
          <w:szCs w:val="18"/>
        </w:rPr>
        <w:t xml:space="preserve">keyable </w:t>
      </w:r>
      <w:r w:rsidR="00D45EB9" w:rsidRPr="00951ACC">
        <w:rPr>
          <w:rFonts w:ascii="Arial" w:hAnsi="Arial" w:cs="Arial"/>
          <w:sz w:val="18"/>
          <w:szCs w:val="18"/>
        </w:rPr>
        <w:t xml:space="preserve">turn handle with </w:t>
      </w:r>
      <w:r w:rsidRPr="00951ACC">
        <w:rPr>
          <w:rFonts w:ascii="Arial" w:hAnsi="Arial" w:cs="Arial"/>
          <w:sz w:val="18"/>
          <w:szCs w:val="18"/>
        </w:rPr>
        <w:t xml:space="preserve">cylinder operable from coil side of </w:t>
      </w:r>
      <w:r w:rsidR="00FF43A7" w:rsidRPr="00951ACC">
        <w:rPr>
          <w:rFonts w:ascii="Arial" w:hAnsi="Arial" w:cs="Arial"/>
          <w:sz w:val="18"/>
          <w:szCs w:val="18"/>
        </w:rPr>
        <w:t xml:space="preserve">aluminum </w:t>
      </w:r>
      <w:r w:rsidRPr="00951ACC">
        <w:rPr>
          <w:rFonts w:ascii="Arial" w:hAnsi="Arial" w:cs="Arial"/>
          <w:sz w:val="18"/>
          <w:szCs w:val="18"/>
        </w:rPr>
        <w:t xml:space="preserve">bottom bar, options for all types of operation. </w:t>
      </w:r>
      <w:r w:rsidR="00FE2B6B" w:rsidRPr="00951ACC">
        <w:rPr>
          <w:rFonts w:ascii="Arial" w:hAnsi="Arial" w:cs="Arial"/>
          <w:sz w:val="18"/>
          <w:szCs w:val="18"/>
        </w:rPr>
        <w:t>Master keyable cylinder locks operable from either or both sides of door for stainless steel bottom bar.</w:t>
      </w:r>
      <w:r w:rsidR="00951ACC">
        <w:rPr>
          <w:rFonts w:ascii="Arial" w:hAnsi="Arial" w:cs="Arial"/>
          <w:sz w:val="18"/>
          <w:szCs w:val="18"/>
        </w:rPr>
        <w:t xml:space="preserve"> </w:t>
      </w:r>
      <w:r w:rsidRPr="00951ACC">
        <w:rPr>
          <w:rFonts w:ascii="Arial" w:hAnsi="Arial" w:cs="Arial"/>
          <w:sz w:val="18"/>
          <w:szCs w:val="18"/>
        </w:rPr>
        <w:t>Provide</w:t>
      </w:r>
      <w:r w:rsidR="00D45EB9" w:rsidRPr="00951ACC">
        <w:rPr>
          <w:rFonts w:ascii="Arial" w:hAnsi="Arial" w:cs="Arial"/>
          <w:sz w:val="18"/>
          <w:szCs w:val="18"/>
        </w:rPr>
        <w:t xml:space="preserve"> guide mounted motor interlocks with Tube motors.</w:t>
      </w:r>
      <w:r w:rsidRPr="00951ACC">
        <w:rPr>
          <w:rFonts w:ascii="Arial" w:hAnsi="Arial" w:cs="Arial"/>
          <w:sz w:val="18"/>
          <w:szCs w:val="18"/>
        </w:rPr>
        <w:tab/>
      </w:r>
    </w:p>
    <w:p w14:paraId="10553A85" w14:textId="77777777" w:rsidR="001541EA" w:rsidRDefault="001541EA" w:rsidP="00951ACC">
      <w:pPr>
        <w:ind w:left="2160" w:hanging="720"/>
        <w:rPr>
          <w:rFonts w:ascii="Arial" w:hAnsi="Arial" w:cs="Arial"/>
          <w:sz w:val="18"/>
          <w:szCs w:val="18"/>
        </w:rPr>
      </w:pPr>
    </w:p>
    <w:p w14:paraId="5A5EDECE" w14:textId="77777777" w:rsidR="001541EA" w:rsidRDefault="001541EA" w:rsidP="001541EA">
      <w:pPr>
        <w:rPr>
          <w:rFonts w:ascii="Arial" w:hAnsi="Arial" w:cs="Arial"/>
          <w:sz w:val="18"/>
          <w:szCs w:val="18"/>
        </w:rPr>
      </w:pPr>
      <w:r w:rsidRPr="005161F8">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04965C35" w14:textId="22958C5E" w:rsidR="001541EA" w:rsidRPr="001541EA" w:rsidRDefault="001541EA" w:rsidP="001541EA">
      <w:pPr>
        <w:pStyle w:val="ListParagraph"/>
        <w:numPr>
          <w:ilvl w:val="0"/>
          <w:numId w:val="12"/>
        </w:numPr>
        <w:spacing w:after="160" w:line="259" w:lineRule="auto"/>
        <w:rPr>
          <w:rFonts w:ascii="Arial" w:hAnsi="Arial" w:cs="Arial"/>
          <w:sz w:val="18"/>
          <w:szCs w:val="18"/>
        </w:rPr>
      </w:pPr>
      <w:r w:rsidRPr="001541EA">
        <w:rPr>
          <w:rFonts w:ascii="Arial" w:hAnsi="Arial" w:cs="Arial"/>
          <w:b/>
          <w:sz w:val="18"/>
          <w:szCs w:val="18"/>
        </w:rPr>
        <w:t>LED Light Kit :</w:t>
      </w:r>
    </w:p>
    <w:p w14:paraId="175C08CA" w14:textId="77777777" w:rsidR="001541EA" w:rsidRPr="001541EA" w:rsidRDefault="001541EA" w:rsidP="001541EA">
      <w:pPr>
        <w:pStyle w:val="ListParagraph"/>
        <w:numPr>
          <w:ilvl w:val="0"/>
          <w:numId w:val="14"/>
        </w:numPr>
        <w:spacing w:after="160" w:line="259" w:lineRule="auto"/>
        <w:rPr>
          <w:rFonts w:ascii="Arial" w:hAnsi="Arial" w:cs="Arial"/>
          <w:sz w:val="18"/>
          <w:szCs w:val="18"/>
        </w:rPr>
      </w:pPr>
      <w:r w:rsidRPr="001541EA">
        <w:rPr>
          <w:rFonts w:ascii="Arial" w:hAnsi="Arial" w:cs="Arial"/>
          <w:sz w:val="18"/>
          <w:szCs w:val="18"/>
        </w:rPr>
        <w:t xml:space="preserve">Include LED Light Kit in </w:t>
      </w:r>
      <w:r w:rsidRPr="001541EA">
        <w:rPr>
          <w:rFonts w:ascii="Arial" w:hAnsi="Arial" w:cs="Arial"/>
          <w:sz w:val="18"/>
          <w:szCs w:val="18"/>
          <w:highlight w:val="yellow"/>
        </w:rPr>
        <w:t>[5ft] [10ft] [15ft]</w:t>
      </w:r>
      <w:r w:rsidRPr="001541EA">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687B4A15" w14:textId="1A0A185C" w:rsidR="002B7B03" w:rsidRPr="00951ACC" w:rsidRDefault="002B7B03" w:rsidP="00951ACC">
      <w:pPr>
        <w:ind w:left="2160" w:hanging="720"/>
        <w:rPr>
          <w:rFonts w:ascii="Arial" w:hAnsi="Arial" w:cs="Arial"/>
          <w:sz w:val="18"/>
          <w:szCs w:val="18"/>
        </w:rPr>
      </w:pPr>
      <w:r w:rsidRPr="00951ACC">
        <w:rPr>
          <w:rFonts w:ascii="Arial" w:hAnsi="Arial" w:cs="Arial"/>
          <w:sz w:val="18"/>
          <w:szCs w:val="18"/>
        </w:rPr>
        <w:tab/>
      </w:r>
    </w:p>
    <w:p w14:paraId="5CD5E7AF" w14:textId="77777777" w:rsidR="002B7B03" w:rsidRPr="00D86BD3" w:rsidRDefault="002B7B03" w:rsidP="002B7B03">
      <w:pPr>
        <w:rPr>
          <w:rFonts w:ascii="Arial" w:hAnsi="Arial" w:cs="Arial"/>
          <w:b/>
          <w:sz w:val="18"/>
          <w:szCs w:val="18"/>
        </w:rPr>
      </w:pPr>
      <w:r w:rsidRPr="00951ACC">
        <w:rPr>
          <w:rFonts w:ascii="Arial" w:hAnsi="Arial" w:cs="Arial"/>
          <w:b/>
          <w:sz w:val="18"/>
          <w:szCs w:val="18"/>
        </w:rPr>
        <w:t>PART 3 EXECUTION</w:t>
      </w:r>
    </w:p>
    <w:p w14:paraId="15261F89" w14:textId="77777777" w:rsidR="002B7B03" w:rsidRPr="00D86BD3" w:rsidRDefault="002B7B03" w:rsidP="002B7B03">
      <w:pPr>
        <w:ind w:left="1440" w:hanging="720"/>
        <w:rPr>
          <w:rFonts w:ascii="Arial" w:hAnsi="Arial" w:cs="Arial"/>
          <w:sz w:val="18"/>
          <w:szCs w:val="18"/>
        </w:rPr>
      </w:pPr>
    </w:p>
    <w:p w14:paraId="72948104" w14:textId="77777777" w:rsidR="002B7B03" w:rsidRPr="00D86BD3" w:rsidRDefault="002B7B03" w:rsidP="002B7B03">
      <w:pPr>
        <w:rPr>
          <w:rFonts w:ascii="Arial" w:hAnsi="Arial" w:cs="Arial"/>
          <w:sz w:val="18"/>
          <w:szCs w:val="18"/>
        </w:rPr>
      </w:pPr>
      <w:r w:rsidRPr="00D86BD3">
        <w:rPr>
          <w:rFonts w:ascii="Arial" w:hAnsi="Arial" w:cs="Arial"/>
          <w:sz w:val="18"/>
          <w:szCs w:val="18"/>
        </w:rPr>
        <w:t>3.1</w:t>
      </w:r>
      <w:r w:rsidRPr="00D86BD3">
        <w:rPr>
          <w:rFonts w:ascii="Arial" w:hAnsi="Arial" w:cs="Arial"/>
          <w:sz w:val="18"/>
          <w:szCs w:val="18"/>
        </w:rPr>
        <w:tab/>
        <w:t>EXAMINATION</w:t>
      </w:r>
    </w:p>
    <w:p w14:paraId="462663C6" w14:textId="77777777" w:rsidR="002B7B03" w:rsidRPr="00D86BD3" w:rsidRDefault="002B7B03" w:rsidP="002B7B03">
      <w:pPr>
        <w:ind w:left="1440" w:hanging="720"/>
        <w:rPr>
          <w:rFonts w:ascii="Arial" w:hAnsi="Arial" w:cs="Arial"/>
          <w:sz w:val="18"/>
          <w:szCs w:val="18"/>
        </w:rPr>
      </w:pPr>
    </w:p>
    <w:p w14:paraId="49CE7D5E"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Examine substrates upon which work will be installed and verify conditions are in accordance with approved shop drawings.</w:t>
      </w:r>
    </w:p>
    <w:p w14:paraId="11AC6235" w14:textId="77777777" w:rsidR="002B7B03" w:rsidRPr="00D86BD3" w:rsidRDefault="002B7B03" w:rsidP="002B7B03">
      <w:pPr>
        <w:ind w:left="720" w:hanging="720"/>
        <w:rPr>
          <w:rFonts w:ascii="Arial" w:hAnsi="Arial" w:cs="Arial"/>
          <w:sz w:val="18"/>
          <w:szCs w:val="18"/>
        </w:rPr>
      </w:pPr>
    </w:p>
    <w:p w14:paraId="1D4043AD"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B.</w:t>
      </w:r>
      <w:r w:rsidRPr="00D86BD3">
        <w:rPr>
          <w:rFonts w:ascii="Arial" w:hAnsi="Arial" w:cs="Arial"/>
          <w:sz w:val="18"/>
          <w:szCs w:val="18"/>
        </w:rPr>
        <w:tab/>
        <w:t>Coordinate with responsible entity to perform corrective work on unsatisfactory substrates.</w:t>
      </w:r>
    </w:p>
    <w:p w14:paraId="45711512" w14:textId="77777777" w:rsidR="002B7B03" w:rsidRPr="00D86BD3" w:rsidRDefault="002B7B03" w:rsidP="002B7B03">
      <w:pPr>
        <w:ind w:left="720" w:hanging="720"/>
        <w:rPr>
          <w:rFonts w:ascii="Arial" w:hAnsi="Arial" w:cs="Arial"/>
          <w:sz w:val="18"/>
          <w:szCs w:val="18"/>
        </w:rPr>
      </w:pPr>
    </w:p>
    <w:p w14:paraId="1E42297C"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C.</w:t>
      </w:r>
      <w:r w:rsidRPr="00D86BD3">
        <w:rPr>
          <w:rFonts w:ascii="Arial" w:hAnsi="Arial" w:cs="Arial"/>
          <w:sz w:val="18"/>
          <w:szCs w:val="18"/>
        </w:rPr>
        <w:tab/>
        <w:t>Commencement of work by installer is acceptance of substrate.</w:t>
      </w:r>
    </w:p>
    <w:p w14:paraId="6B3E3AA2" w14:textId="77777777" w:rsidR="002B7B03" w:rsidRPr="00D86BD3" w:rsidRDefault="002B7B03" w:rsidP="002B7B03">
      <w:pPr>
        <w:ind w:left="1440" w:hanging="720"/>
        <w:rPr>
          <w:rFonts w:ascii="Arial" w:hAnsi="Arial" w:cs="Arial"/>
          <w:sz w:val="18"/>
          <w:szCs w:val="18"/>
        </w:rPr>
      </w:pPr>
    </w:p>
    <w:p w14:paraId="4D5C48B8" w14:textId="77777777" w:rsidR="002B7B03" w:rsidRPr="00D86BD3" w:rsidRDefault="002B7B03" w:rsidP="002B7B03">
      <w:pPr>
        <w:rPr>
          <w:rFonts w:ascii="Arial" w:hAnsi="Arial" w:cs="Arial"/>
          <w:sz w:val="18"/>
          <w:szCs w:val="18"/>
        </w:rPr>
      </w:pPr>
      <w:r w:rsidRPr="00D86BD3">
        <w:rPr>
          <w:rFonts w:ascii="Arial" w:hAnsi="Arial" w:cs="Arial"/>
          <w:sz w:val="18"/>
          <w:szCs w:val="18"/>
        </w:rPr>
        <w:t>3.2</w:t>
      </w:r>
      <w:r w:rsidRPr="00D86BD3">
        <w:rPr>
          <w:rFonts w:ascii="Arial" w:hAnsi="Arial" w:cs="Arial"/>
          <w:sz w:val="18"/>
          <w:szCs w:val="18"/>
        </w:rPr>
        <w:tab/>
        <w:t>INSTALLATION</w:t>
      </w:r>
    </w:p>
    <w:p w14:paraId="685E9C06" w14:textId="77777777" w:rsidR="002B7B03" w:rsidRPr="00D86BD3" w:rsidRDefault="002B7B03" w:rsidP="002B7B03">
      <w:pPr>
        <w:ind w:left="1440" w:hanging="720"/>
        <w:rPr>
          <w:rFonts w:ascii="Arial" w:hAnsi="Arial" w:cs="Arial"/>
          <w:sz w:val="18"/>
          <w:szCs w:val="18"/>
        </w:rPr>
      </w:pPr>
    </w:p>
    <w:p w14:paraId="10948293"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General: Install grille and operating equipment with necessary hardware, anchors, inserts, hangers and supports.</w:t>
      </w:r>
    </w:p>
    <w:p w14:paraId="2C620690" w14:textId="77777777" w:rsidR="002B7B03" w:rsidRPr="00D86BD3" w:rsidRDefault="002B7B03" w:rsidP="002B7B03">
      <w:pPr>
        <w:ind w:left="720" w:hanging="720"/>
        <w:rPr>
          <w:rFonts w:ascii="Arial" w:hAnsi="Arial" w:cs="Arial"/>
          <w:sz w:val="18"/>
          <w:szCs w:val="18"/>
        </w:rPr>
      </w:pPr>
    </w:p>
    <w:p w14:paraId="47A28EE4"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Follow manufacturer's installation instructions.</w:t>
      </w:r>
    </w:p>
    <w:p w14:paraId="42508CBB" w14:textId="77777777" w:rsidR="002B7B03" w:rsidRPr="00D86BD3" w:rsidRDefault="002B7B03" w:rsidP="002B7B03">
      <w:pPr>
        <w:ind w:left="1440" w:hanging="720"/>
        <w:rPr>
          <w:rFonts w:ascii="Arial" w:hAnsi="Arial" w:cs="Arial"/>
          <w:sz w:val="18"/>
          <w:szCs w:val="18"/>
        </w:rPr>
      </w:pPr>
    </w:p>
    <w:p w14:paraId="2733BBD9" w14:textId="77777777" w:rsidR="002B7B03" w:rsidRPr="00D86BD3" w:rsidRDefault="002B7B03" w:rsidP="002B7B03">
      <w:pPr>
        <w:rPr>
          <w:rFonts w:ascii="Arial" w:hAnsi="Arial" w:cs="Arial"/>
          <w:sz w:val="18"/>
          <w:szCs w:val="18"/>
        </w:rPr>
      </w:pPr>
      <w:r w:rsidRPr="00D86BD3">
        <w:rPr>
          <w:rFonts w:ascii="Arial" w:hAnsi="Arial" w:cs="Arial"/>
          <w:sz w:val="18"/>
          <w:szCs w:val="18"/>
        </w:rPr>
        <w:t>3.3</w:t>
      </w:r>
      <w:r w:rsidRPr="00D86BD3">
        <w:rPr>
          <w:rFonts w:ascii="Arial" w:hAnsi="Arial" w:cs="Arial"/>
          <w:sz w:val="18"/>
          <w:szCs w:val="18"/>
        </w:rPr>
        <w:tab/>
        <w:t>ADJUSTING</w:t>
      </w:r>
    </w:p>
    <w:p w14:paraId="06BA4C7A" w14:textId="77777777" w:rsidR="002B7B03" w:rsidRPr="00D86BD3" w:rsidRDefault="002B7B03" w:rsidP="002B7B03">
      <w:pPr>
        <w:ind w:left="1440" w:hanging="720"/>
        <w:rPr>
          <w:rFonts w:ascii="Arial" w:hAnsi="Arial" w:cs="Arial"/>
          <w:sz w:val="18"/>
          <w:szCs w:val="18"/>
        </w:rPr>
      </w:pPr>
    </w:p>
    <w:p w14:paraId="3414933A" w14:textId="77777777" w:rsidR="002B7B03" w:rsidRPr="00D86BD3" w:rsidRDefault="002B7B03" w:rsidP="002B7B03">
      <w:pPr>
        <w:ind w:left="1440" w:hanging="720"/>
        <w:rPr>
          <w:rFonts w:ascii="Arial" w:hAnsi="Arial" w:cs="Arial"/>
          <w:sz w:val="18"/>
          <w:szCs w:val="18"/>
        </w:rPr>
      </w:pPr>
      <w:r w:rsidRPr="00D86BD3">
        <w:rPr>
          <w:rFonts w:ascii="Arial" w:hAnsi="Arial" w:cs="Arial"/>
          <w:sz w:val="18"/>
          <w:szCs w:val="18"/>
        </w:rPr>
        <w:t>A.</w:t>
      </w:r>
      <w:r w:rsidRPr="00D86BD3">
        <w:rPr>
          <w:rFonts w:ascii="Arial" w:hAnsi="Arial" w:cs="Arial"/>
          <w:sz w:val="18"/>
          <w:szCs w:val="18"/>
        </w:rPr>
        <w:tab/>
        <w:t>Following completion of installation, including related work by others, lubricate, test, and adjust grilles for ease of operation, free from warp, twist, or distortion.</w:t>
      </w:r>
    </w:p>
    <w:p w14:paraId="1460E6AC" w14:textId="77777777" w:rsidR="002B7B03" w:rsidRPr="00D86BD3" w:rsidRDefault="002B7B03" w:rsidP="002B7B03">
      <w:pPr>
        <w:ind w:left="1440" w:hanging="720"/>
        <w:rPr>
          <w:rFonts w:ascii="Arial" w:hAnsi="Arial" w:cs="Arial"/>
          <w:sz w:val="18"/>
          <w:szCs w:val="18"/>
        </w:rPr>
      </w:pPr>
    </w:p>
    <w:p w14:paraId="647E1CB7" w14:textId="77777777" w:rsidR="002B7B03" w:rsidRPr="00D86BD3" w:rsidRDefault="002B7B03" w:rsidP="002B7B03">
      <w:pPr>
        <w:rPr>
          <w:rFonts w:ascii="Arial" w:hAnsi="Arial" w:cs="Arial"/>
          <w:sz w:val="18"/>
          <w:szCs w:val="18"/>
        </w:rPr>
      </w:pPr>
      <w:r w:rsidRPr="00D86BD3">
        <w:rPr>
          <w:rFonts w:ascii="Arial" w:hAnsi="Arial" w:cs="Arial"/>
          <w:sz w:val="18"/>
          <w:szCs w:val="18"/>
        </w:rPr>
        <w:t>3.4</w:t>
      </w:r>
      <w:r w:rsidRPr="00D86BD3">
        <w:rPr>
          <w:rFonts w:ascii="Arial" w:hAnsi="Arial" w:cs="Arial"/>
          <w:sz w:val="18"/>
          <w:szCs w:val="18"/>
        </w:rPr>
        <w:tab/>
        <w:t>CLEANING</w:t>
      </w:r>
    </w:p>
    <w:p w14:paraId="55207637" w14:textId="77777777" w:rsidR="002B7B03" w:rsidRPr="00D86BD3" w:rsidRDefault="002B7B03" w:rsidP="002B7B03">
      <w:pPr>
        <w:ind w:left="1440" w:hanging="720"/>
        <w:rPr>
          <w:rFonts w:ascii="Arial" w:hAnsi="Arial" w:cs="Arial"/>
          <w:sz w:val="18"/>
          <w:szCs w:val="18"/>
        </w:rPr>
      </w:pPr>
    </w:p>
    <w:p w14:paraId="5963FEBC"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Clean surfaces soiled by work as recommended by manufacturer.</w:t>
      </w:r>
    </w:p>
    <w:p w14:paraId="6C305B92" w14:textId="77777777" w:rsidR="002B7B03" w:rsidRPr="00D86BD3" w:rsidRDefault="002B7B03" w:rsidP="002B7B03">
      <w:pPr>
        <w:ind w:left="720" w:hanging="720"/>
        <w:rPr>
          <w:rFonts w:ascii="Arial" w:hAnsi="Arial" w:cs="Arial"/>
          <w:sz w:val="18"/>
          <w:szCs w:val="18"/>
        </w:rPr>
      </w:pPr>
    </w:p>
    <w:p w14:paraId="1635D1C0"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Remove surplus materials and debris from the site.</w:t>
      </w:r>
    </w:p>
    <w:p w14:paraId="29BC60D5" w14:textId="77777777" w:rsidR="002B7B03" w:rsidRPr="00D86BD3" w:rsidRDefault="002B7B03" w:rsidP="002B7B03">
      <w:pPr>
        <w:ind w:left="1440" w:hanging="720"/>
        <w:rPr>
          <w:rFonts w:ascii="Arial" w:hAnsi="Arial" w:cs="Arial"/>
          <w:sz w:val="18"/>
          <w:szCs w:val="18"/>
        </w:rPr>
      </w:pPr>
    </w:p>
    <w:p w14:paraId="3ADB9A0E" w14:textId="77777777" w:rsidR="002B7B03" w:rsidRPr="00D86BD3" w:rsidRDefault="002B7B03" w:rsidP="002B7B03">
      <w:pPr>
        <w:rPr>
          <w:rFonts w:ascii="Arial" w:hAnsi="Arial" w:cs="Arial"/>
          <w:sz w:val="18"/>
          <w:szCs w:val="18"/>
        </w:rPr>
      </w:pPr>
      <w:r w:rsidRPr="00D86BD3">
        <w:rPr>
          <w:rFonts w:ascii="Arial" w:hAnsi="Arial" w:cs="Arial"/>
          <w:sz w:val="18"/>
          <w:szCs w:val="18"/>
        </w:rPr>
        <w:t>3.5</w:t>
      </w:r>
      <w:r w:rsidRPr="00D86BD3">
        <w:rPr>
          <w:rFonts w:ascii="Arial" w:hAnsi="Arial" w:cs="Arial"/>
          <w:sz w:val="18"/>
          <w:szCs w:val="18"/>
        </w:rPr>
        <w:tab/>
        <w:t>DEMONSTRATION</w:t>
      </w:r>
    </w:p>
    <w:p w14:paraId="15B1DA4A" w14:textId="77777777" w:rsidR="002B7B03" w:rsidRPr="00D86BD3" w:rsidRDefault="002B7B03" w:rsidP="002B7B03">
      <w:pPr>
        <w:ind w:left="1440" w:hanging="720"/>
        <w:rPr>
          <w:rFonts w:ascii="Arial" w:hAnsi="Arial" w:cs="Arial"/>
          <w:sz w:val="18"/>
          <w:szCs w:val="18"/>
        </w:rPr>
      </w:pPr>
    </w:p>
    <w:p w14:paraId="630FFC22"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A.</w:t>
      </w:r>
      <w:r w:rsidRPr="00D86BD3">
        <w:rPr>
          <w:rFonts w:ascii="Arial" w:hAnsi="Arial" w:cs="Arial"/>
          <w:sz w:val="18"/>
          <w:szCs w:val="18"/>
        </w:rPr>
        <w:tab/>
        <w:t>Demonstrate proper operation to Owner's Representative.</w:t>
      </w:r>
    </w:p>
    <w:p w14:paraId="7748877B" w14:textId="77777777" w:rsidR="002B7B03" w:rsidRPr="00D86BD3" w:rsidRDefault="002B7B03" w:rsidP="002B7B03">
      <w:pPr>
        <w:ind w:left="720" w:hanging="720"/>
        <w:rPr>
          <w:rFonts w:ascii="Arial" w:hAnsi="Arial" w:cs="Arial"/>
          <w:sz w:val="18"/>
          <w:szCs w:val="18"/>
        </w:rPr>
      </w:pPr>
    </w:p>
    <w:p w14:paraId="34825F70" w14:textId="77777777" w:rsidR="002B7B03" w:rsidRPr="00D86BD3" w:rsidRDefault="002B7B03" w:rsidP="002B7B03">
      <w:pPr>
        <w:ind w:left="720" w:hanging="720"/>
        <w:rPr>
          <w:rFonts w:ascii="Arial" w:hAnsi="Arial" w:cs="Arial"/>
          <w:sz w:val="18"/>
          <w:szCs w:val="18"/>
        </w:rPr>
      </w:pPr>
      <w:r w:rsidRPr="00D86BD3">
        <w:rPr>
          <w:rFonts w:ascii="Arial" w:hAnsi="Arial" w:cs="Arial"/>
          <w:sz w:val="18"/>
          <w:szCs w:val="18"/>
        </w:rPr>
        <w:tab/>
        <w:t>B.</w:t>
      </w:r>
      <w:r w:rsidRPr="00D86BD3">
        <w:rPr>
          <w:rFonts w:ascii="Arial" w:hAnsi="Arial" w:cs="Arial"/>
          <w:sz w:val="18"/>
          <w:szCs w:val="18"/>
        </w:rPr>
        <w:tab/>
        <w:t>Instruct Owner's Representative in maintenance procedures.</w:t>
      </w:r>
    </w:p>
    <w:p w14:paraId="089418F1" w14:textId="77777777" w:rsidR="002B7B03" w:rsidRPr="00D86BD3" w:rsidRDefault="002B7B03" w:rsidP="002B7B03">
      <w:pPr>
        <w:ind w:left="720" w:hanging="720"/>
        <w:rPr>
          <w:rFonts w:ascii="Arial" w:hAnsi="Arial" w:cs="Arial"/>
          <w:sz w:val="18"/>
          <w:szCs w:val="18"/>
        </w:rPr>
      </w:pPr>
    </w:p>
    <w:p w14:paraId="348D9371" w14:textId="77777777" w:rsidR="002B7B03" w:rsidRPr="00D86BD3" w:rsidRDefault="002B7B03" w:rsidP="002B7B03">
      <w:pPr>
        <w:ind w:left="720" w:hanging="720"/>
        <w:jc w:val="center"/>
        <w:rPr>
          <w:rFonts w:ascii="Arial" w:hAnsi="Arial" w:cs="Arial"/>
          <w:sz w:val="18"/>
          <w:szCs w:val="18"/>
        </w:rPr>
      </w:pPr>
    </w:p>
    <w:p w14:paraId="365E313D" w14:textId="77777777" w:rsidR="002B7B03" w:rsidRDefault="002B7B03" w:rsidP="002B7B03">
      <w:pPr>
        <w:ind w:left="1440" w:hanging="720"/>
        <w:jc w:val="center"/>
        <w:rPr>
          <w:rFonts w:ascii="Arial" w:hAnsi="Arial" w:cs="Arial"/>
          <w:sz w:val="18"/>
          <w:szCs w:val="18"/>
        </w:rPr>
      </w:pPr>
      <w:r w:rsidRPr="00D86BD3">
        <w:rPr>
          <w:rFonts w:ascii="Arial" w:hAnsi="Arial" w:cs="Arial"/>
          <w:sz w:val="18"/>
          <w:szCs w:val="18"/>
        </w:rPr>
        <w:t>END OF SECTION</w:t>
      </w:r>
    </w:p>
    <w:p w14:paraId="5693CD2C" w14:textId="77777777" w:rsidR="002B7B03" w:rsidRPr="00D86BD3" w:rsidRDefault="002B7B03" w:rsidP="002B7B03">
      <w:pPr>
        <w:ind w:left="1440" w:hanging="720"/>
        <w:jc w:val="center"/>
        <w:rPr>
          <w:rFonts w:ascii="Arial" w:hAnsi="Arial" w:cs="Arial"/>
          <w:sz w:val="18"/>
          <w:szCs w:val="18"/>
        </w:rPr>
      </w:pPr>
    </w:p>
    <w:p w14:paraId="7F32ECEB" w14:textId="77777777" w:rsidR="003F602A" w:rsidRDefault="003F602A"/>
    <w:p w14:paraId="5FB7EEB4" w14:textId="77777777" w:rsidR="00A62899" w:rsidRDefault="00A62899"/>
    <w:p w14:paraId="2E4D48A2" w14:textId="77777777" w:rsidR="00A62899" w:rsidRDefault="00A62899"/>
    <w:p w14:paraId="65E82F23" w14:textId="77777777" w:rsidR="00A62899" w:rsidRDefault="00A62899"/>
    <w:p w14:paraId="17654C13" w14:textId="77777777" w:rsidR="00A62899" w:rsidRDefault="00A62899"/>
    <w:p w14:paraId="24244022" w14:textId="77777777" w:rsidR="00A62899" w:rsidRDefault="00A62899"/>
    <w:p w14:paraId="1DBD19EB" w14:textId="77777777" w:rsidR="00A62899" w:rsidRDefault="00A62899"/>
    <w:sectPr w:rsidR="00A62899" w:rsidSect="00D13995">
      <w:footerReference w:type="default" r:id="rId8"/>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7CB8D3" w14:textId="77777777" w:rsidR="005A6EAD" w:rsidRDefault="005A6EAD">
      <w:r>
        <w:separator/>
      </w:r>
    </w:p>
  </w:endnote>
  <w:endnote w:type="continuationSeparator" w:id="0">
    <w:p w14:paraId="2FCB4B53" w14:textId="77777777" w:rsidR="005A6EAD" w:rsidRDefault="005A6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B3085" w14:textId="164F264F" w:rsidR="000C3D71" w:rsidRPr="00465E09" w:rsidRDefault="000E2AAE" w:rsidP="000C3D71">
    <w:pPr>
      <w:pStyle w:val="Footer"/>
      <w:framePr w:wrap="auto" w:vAnchor="text" w:hAnchor="margin" w:xAlign="center" w:y="1"/>
      <w:rPr>
        <w:rStyle w:val="PageNumber"/>
        <w:sz w:val="20"/>
      </w:rPr>
    </w:pPr>
    <w:r w:rsidRPr="00465E09">
      <w:rPr>
        <w:rStyle w:val="PageNumber"/>
        <w:sz w:val="20"/>
      </w:rPr>
      <w:t>08 33 00-</w:t>
    </w:r>
    <w:r w:rsidRPr="00465E09">
      <w:rPr>
        <w:rStyle w:val="PageNumber"/>
        <w:sz w:val="20"/>
      </w:rPr>
      <w:fldChar w:fldCharType="begin"/>
    </w:r>
    <w:r w:rsidRPr="00465E09">
      <w:rPr>
        <w:rStyle w:val="PageNumber"/>
        <w:sz w:val="20"/>
      </w:rPr>
      <w:instrText xml:space="preserve">PAGE  </w:instrText>
    </w:r>
    <w:r w:rsidRPr="00465E09">
      <w:rPr>
        <w:rStyle w:val="PageNumber"/>
        <w:sz w:val="20"/>
      </w:rPr>
      <w:fldChar w:fldCharType="separate"/>
    </w:r>
    <w:r w:rsidR="00D109CB">
      <w:rPr>
        <w:rStyle w:val="PageNumber"/>
        <w:noProof/>
        <w:sz w:val="20"/>
      </w:rPr>
      <w:t>2</w:t>
    </w:r>
    <w:r w:rsidRPr="00465E09">
      <w:rPr>
        <w:rStyle w:val="PageNumber"/>
        <w:sz w:val="20"/>
      </w:rPr>
      <w:fldChar w:fldCharType="end"/>
    </w:r>
  </w:p>
  <w:p w14:paraId="32B133E3" w14:textId="77777777" w:rsidR="000C3D71" w:rsidRPr="000C3D71" w:rsidRDefault="000E2AAE" w:rsidP="000C3D71">
    <w:pPr>
      <w:pStyle w:val="Footer"/>
      <w:jc w:val="right"/>
      <w:rPr>
        <w:sz w:val="20"/>
      </w:rPr>
    </w:pPr>
    <w:r>
      <w:rPr>
        <w:sz w:val="20"/>
      </w:rPr>
      <w:t>Doc 09.013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204F93" w14:textId="77777777" w:rsidR="005A6EAD" w:rsidRDefault="005A6EAD">
      <w:r>
        <w:separator/>
      </w:r>
    </w:p>
  </w:footnote>
  <w:footnote w:type="continuationSeparator" w:id="0">
    <w:p w14:paraId="19999884" w14:textId="77777777" w:rsidR="005A6EAD" w:rsidRDefault="005A6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D1804"/>
    <w:multiLevelType w:val="hybridMultilevel"/>
    <w:tmpl w:val="631233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4DD8"/>
    <w:multiLevelType w:val="hybridMultilevel"/>
    <w:tmpl w:val="CB147010"/>
    <w:lvl w:ilvl="0" w:tplc="0146414E">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654642"/>
    <w:multiLevelType w:val="hybridMultilevel"/>
    <w:tmpl w:val="580063BC"/>
    <w:lvl w:ilvl="0" w:tplc="AF5A9444">
      <w:start w:val="1"/>
      <w:numFmt w:val="decimal"/>
      <w:lvlText w:val="%1."/>
      <w:lvlJc w:val="left"/>
      <w:pPr>
        <w:ind w:left="2160" w:hanging="72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FF85C6A"/>
    <w:multiLevelType w:val="hybridMultilevel"/>
    <w:tmpl w:val="E8CC844A"/>
    <w:lvl w:ilvl="0" w:tplc="63041DC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8A76519"/>
    <w:multiLevelType w:val="multilevel"/>
    <w:tmpl w:val="0409001D"/>
    <w:lvl w:ilvl="0">
      <w:start w:val="1"/>
      <w:numFmt w:val="decimal"/>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5" w15:restartNumberingAfterBreak="0">
    <w:nsid w:val="253808F0"/>
    <w:multiLevelType w:val="hybridMultilevel"/>
    <w:tmpl w:val="066E12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66328FD"/>
    <w:multiLevelType w:val="hybridMultilevel"/>
    <w:tmpl w:val="2938BEC8"/>
    <w:lvl w:ilvl="0" w:tplc="8A569464">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84304AB"/>
    <w:multiLevelType w:val="hybridMultilevel"/>
    <w:tmpl w:val="2AFC69DA"/>
    <w:lvl w:ilvl="0" w:tplc="B9825E9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93E1DF6"/>
    <w:multiLevelType w:val="hybridMultilevel"/>
    <w:tmpl w:val="AD3EAC7E"/>
    <w:lvl w:ilvl="0" w:tplc="9D485C8A">
      <w:start w:val="6"/>
      <w:numFmt w:val="upperLetter"/>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9"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4A0C1E"/>
    <w:multiLevelType w:val="hybridMultilevel"/>
    <w:tmpl w:val="E73CAB3E"/>
    <w:lvl w:ilvl="0" w:tplc="9AE0E7F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660A6856"/>
    <w:multiLevelType w:val="hybridMultilevel"/>
    <w:tmpl w:val="B8E6F6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9D6490"/>
    <w:multiLevelType w:val="hybridMultilevel"/>
    <w:tmpl w:val="0C244160"/>
    <w:lvl w:ilvl="0" w:tplc="856887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EFB6887"/>
    <w:multiLevelType w:val="hybridMultilevel"/>
    <w:tmpl w:val="9B86F51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7DD952C0"/>
    <w:multiLevelType w:val="hybridMultilevel"/>
    <w:tmpl w:val="EB7CA3D6"/>
    <w:lvl w:ilvl="0" w:tplc="BF92FB3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14"/>
  </w:num>
  <w:num w:numId="4">
    <w:abstractNumId w:val="8"/>
  </w:num>
  <w:num w:numId="5">
    <w:abstractNumId w:val="6"/>
  </w:num>
  <w:num w:numId="6">
    <w:abstractNumId w:val="11"/>
  </w:num>
  <w:num w:numId="7">
    <w:abstractNumId w:val="0"/>
  </w:num>
  <w:num w:numId="8">
    <w:abstractNumId w:val="3"/>
  </w:num>
  <w:num w:numId="9">
    <w:abstractNumId w:val="10"/>
  </w:num>
  <w:num w:numId="10">
    <w:abstractNumId w:val="12"/>
  </w:num>
  <w:num w:numId="11">
    <w:abstractNumId w:val="4"/>
  </w:num>
  <w:num w:numId="12">
    <w:abstractNumId w:val="1"/>
  </w:num>
  <w:num w:numId="13">
    <w:abstractNumId w:val="9"/>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B03"/>
    <w:rsid w:val="000C07D0"/>
    <w:rsid w:val="000E2AAE"/>
    <w:rsid w:val="000F5FB7"/>
    <w:rsid w:val="001541EA"/>
    <w:rsid w:val="00164FDB"/>
    <w:rsid w:val="001668C4"/>
    <w:rsid w:val="00182BA6"/>
    <w:rsid w:val="00192997"/>
    <w:rsid w:val="002109EB"/>
    <w:rsid w:val="00217F66"/>
    <w:rsid w:val="00225FBE"/>
    <w:rsid w:val="00292D7E"/>
    <w:rsid w:val="002B2314"/>
    <w:rsid w:val="002B7B03"/>
    <w:rsid w:val="002C4794"/>
    <w:rsid w:val="00365373"/>
    <w:rsid w:val="00380FF1"/>
    <w:rsid w:val="003879DF"/>
    <w:rsid w:val="003951B7"/>
    <w:rsid w:val="003A3D3C"/>
    <w:rsid w:val="003A6F2B"/>
    <w:rsid w:val="003A7491"/>
    <w:rsid w:val="003F602A"/>
    <w:rsid w:val="00420D69"/>
    <w:rsid w:val="00437CB9"/>
    <w:rsid w:val="00477F20"/>
    <w:rsid w:val="005535C4"/>
    <w:rsid w:val="00597418"/>
    <w:rsid w:val="005A6EAD"/>
    <w:rsid w:val="005D4454"/>
    <w:rsid w:val="006252FC"/>
    <w:rsid w:val="0069342C"/>
    <w:rsid w:val="00773657"/>
    <w:rsid w:val="00786E98"/>
    <w:rsid w:val="007E5DF8"/>
    <w:rsid w:val="00840462"/>
    <w:rsid w:val="00855F6C"/>
    <w:rsid w:val="00876B87"/>
    <w:rsid w:val="008775BF"/>
    <w:rsid w:val="00903A6E"/>
    <w:rsid w:val="00927C38"/>
    <w:rsid w:val="00951ACC"/>
    <w:rsid w:val="00962D3D"/>
    <w:rsid w:val="009944EB"/>
    <w:rsid w:val="009A2870"/>
    <w:rsid w:val="00A13DF3"/>
    <w:rsid w:val="00A35AA9"/>
    <w:rsid w:val="00A62899"/>
    <w:rsid w:val="00AA0B15"/>
    <w:rsid w:val="00AB7220"/>
    <w:rsid w:val="00B059FD"/>
    <w:rsid w:val="00BA0BBA"/>
    <w:rsid w:val="00BA6AB3"/>
    <w:rsid w:val="00BA6D41"/>
    <w:rsid w:val="00C525CA"/>
    <w:rsid w:val="00C545ED"/>
    <w:rsid w:val="00C60333"/>
    <w:rsid w:val="00C62210"/>
    <w:rsid w:val="00C808D9"/>
    <w:rsid w:val="00CA16EA"/>
    <w:rsid w:val="00CC4DE4"/>
    <w:rsid w:val="00D109CB"/>
    <w:rsid w:val="00D45EB9"/>
    <w:rsid w:val="00DD2A05"/>
    <w:rsid w:val="00DE00B9"/>
    <w:rsid w:val="00E22E72"/>
    <w:rsid w:val="00E64AFA"/>
    <w:rsid w:val="00E852BC"/>
    <w:rsid w:val="00E90A12"/>
    <w:rsid w:val="00E97711"/>
    <w:rsid w:val="00F94B0B"/>
    <w:rsid w:val="00FD3E7D"/>
    <w:rsid w:val="00FE2B6B"/>
    <w:rsid w:val="00FE6525"/>
    <w:rsid w:val="00FF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4BFE6"/>
  <w15:chartTrackingRefBased/>
  <w15:docId w15:val="{8D614B89-79CA-4807-92C0-BE4D1AD2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7B03"/>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B7B03"/>
    <w:pPr>
      <w:jc w:val="center"/>
    </w:pPr>
    <w:rPr>
      <w:b/>
    </w:rPr>
  </w:style>
  <w:style w:type="character" w:customStyle="1" w:styleId="TitleChar">
    <w:name w:val="Title Char"/>
    <w:basedOn w:val="DefaultParagraphFont"/>
    <w:link w:val="Title"/>
    <w:rsid w:val="002B7B03"/>
    <w:rPr>
      <w:rFonts w:ascii="Times New Roman" w:eastAsia="Times New Roman" w:hAnsi="Times New Roman" w:cs="Times New Roman"/>
      <w:b/>
      <w:sz w:val="24"/>
      <w:szCs w:val="20"/>
    </w:rPr>
  </w:style>
  <w:style w:type="paragraph" w:styleId="Footer">
    <w:name w:val="footer"/>
    <w:basedOn w:val="Normal"/>
    <w:link w:val="FooterChar"/>
    <w:semiHidden/>
    <w:unhideWhenUsed/>
    <w:rsid w:val="002B7B03"/>
    <w:pPr>
      <w:tabs>
        <w:tab w:val="center" w:pos="4680"/>
        <w:tab w:val="right" w:pos="9360"/>
      </w:tabs>
    </w:pPr>
  </w:style>
  <w:style w:type="character" w:customStyle="1" w:styleId="FooterChar">
    <w:name w:val="Footer Char"/>
    <w:basedOn w:val="DefaultParagraphFont"/>
    <w:link w:val="Footer"/>
    <w:semiHidden/>
    <w:rsid w:val="002B7B03"/>
    <w:rPr>
      <w:rFonts w:ascii="Times New Roman" w:eastAsia="Times New Roman" w:hAnsi="Times New Roman" w:cs="Times New Roman"/>
      <w:sz w:val="24"/>
      <w:szCs w:val="20"/>
    </w:rPr>
  </w:style>
  <w:style w:type="character" w:styleId="PageNumber">
    <w:name w:val="page number"/>
    <w:basedOn w:val="DefaultParagraphFont"/>
    <w:semiHidden/>
    <w:rsid w:val="002B7B03"/>
  </w:style>
  <w:style w:type="character" w:styleId="Hyperlink">
    <w:name w:val="Hyperlink"/>
    <w:basedOn w:val="DefaultParagraphFont"/>
    <w:uiPriority w:val="99"/>
    <w:unhideWhenUsed/>
    <w:rsid w:val="002B7B03"/>
    <w:rPr>
      <w:color w:val="0563C1" w:themeColor="hyperlink"/>
      <w:u w:val="single"/>
    </w:rPr>
  </w:style>
  <w:style w:type="paragraph" w:styleId="BodyText">
    <w:name w:val="Body Text"/>
    <w:basedOn w:val="Normal"/>
    <w:link w:val="BodyTextChar"/>
    <w:uiPriority w:val="99"/>
    <w:semiHidden/>
    <w:unhideWhenUsed/>
    <w:rsid w:val="002B7B03"/>
    <w:pPr>
      <w:spacing w:after="120"/>
    </w:pPr>
  </w:style>
  <w:style w:type="character" w:customStyle="1" w:styleId="BodyTextChar">
    <w:name w:val="Body Text Char"/>
    <w:basedOn w:val="DefaultParagraphFont"/>
    <w:link w:val="BodyText"/>
    <w:uiPriority w:val="99"/>
    <w:semiHidden/>
    <w:rsid w:val="002B7B03"/>
    <w:rPr>
      <w:rFonts w:ascii="Times New Roman" w:eastAsia="Times New Roman" w:hAnsi="Times New Roman" w:cs="Times New Roman"/>
      <w:sz w:val="24"/>
      <w:szCs w:val="20"/>
    </w:rPr>
  </w:style>
  <w:style w:type="paragraph" w:styleId="ListParagraph">
    <w:name w:val="List Paragraph"/>
    <w:basedOn w:val="Normal"/>
    <w:uiPriority w:val="34"/>
    <w:qFormat/>
    <w:rsid w:val="002B7B03"/>
    <w:pPr>
      <w:ind w:left="720"/>
      <w:contextualSpacing/>
    </w:pPr>
  </w:style>
  <w:style w:type="character" w:styleId="CommentReference">
    <w:name w:val="annotation reference"/>
    <w:basedOn w:val="DefaultParagraphFont"/>
    <w:uiPriority w:val="99"/>
    <w:semiHidden/>
    <w:unhideWhenUsed/>
    <w:rsid w:val="00AA0B15"/>
    <w:rPr>
      <w:sz w:val="16"/>
      <w:szCs w:val="16"/>
    </w:rPr>
  </w:style>
  <w:style w:type="paragraph" w:styleId="CommentText">
    <w:name w:val="annotation text"/>
    <w:basedOn w:val="Normal"/>
    <w:link w:val="CommentTextChar"/>
    <w:uiPriority w:val="99"/>
    <w:semiHidden/>
    <w:unhideWhenUsed/>
    <w:rsid w:val="00AA0B15"/>
    <w:rPr>
      <w:sz w:val="20"/>
    </w:rPr>
  </w:style>
  <w:style w:type="character" w:customStyle="1" w:styleId="CommentTextChar">
    <w:name w:val="Comment Text Char"/>
    <w:basedOn w:val="DefaultParagraphFont"/>
    <w:link w:val="CommentText"/>
    <w:uiPriority w:val="99"/>
    <w:semiHidden/>
    <w:rsid w:val="00AA0B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A0B15"/>
    <w:rPr>
      <w:b/>
      <w:bCs/>
    </w:rPr>
  </w:style>
  <w:style w:type="character" w:customStyle="1" w:styleId="CommentSubjectChar">
    <w:name w:val="Comment Subject Char"/>
    <w:basedOn w:val="CommentTextChar"/>
    <w:link w:val="CommentSubject"/>
    <w:uiPriority w:val="99"/>
    <w:semiHidden/>
    <w:rsid w:val="00AA0B15"/>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AA0B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B15"/>
    <w:rPr>
      <w:rFonts w:ascii="Segoe UI" w:eastAsia="Times New Roman" w:hAnsi="Segoe UI" w:cs="Segoe UI"/>
      <w:sz w:val="18"/>
      <w:szCs w:val="18"/>
    </w:rPr>
  </w:style>
  <w:style w:type="paragraph" w:customStyle="1" w:styleId="xmsonormal">
    <w:name w:val="x_msonormal"/>
    <w:basedOn w:val="Normal"/>
    <w:rsid w:val="00D109CB"/>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5978919">
      <w:bodyDiv w:val="1"/>
      <w:marLeft w:val="0"/>
      <w:marRight w:val="0"/>
      <w:marTop w:val="0"/>
      <w:marBottom w:val="0"/>
      <w:divBdr>
        <w:top w:val="none" w:sz="0" w:space="0" w:color="auto"/>
        <w:left w:val="none" w:sz="0" w:space="0" w:color="auto"/>
        <w:bottom w:val="none" w:sz="0" w:space="0" w:color="auto"/>
        <w:right w:val="none" w:sz="0" w:space="0" w:color="auto"/>
      </w:divBdr>
    </w:div>
    <w:div w:id="176240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A62A0-9996-42EF-9B79-B123DCB30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1892</Words>
  <Characters>10790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CornellCookson, Inc.</Company>
  <LinksUpToDate>false</LinksUpToDate>
  <CharactersWithSpaces>12657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Bender</dc:creator>
  <cp:keywords/>
  <dc:description/>
  <cp:lastModifiedBy>Tiffany Hauze</cp:lastModifiedBy>
  <cp:revision>2</cp:revision>
  <cp:lastPrinted>2019-01-02T20:54:00Z</cp:lastPrinted>
  <dcterms:created xsi:type="dcterms:W3CDTF">2024-07-25T19:58:00Z</dcterms:created>
  <dcterms:modified xsi:type="dcterms:W3CDTF">2024-07-25T19:58:00Z</dcterms:modified>
</cp:coreProperties>
</file>