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E72E689" w14:textId="77777777" w:rsidR="003849E1" w:rsidRPr="00DA5937" w:rsidRDefault="003849E1" w:rsidP="003849E1">
      <w:pPr>
        <w:pStyle w:val="Title"/>
        <w:rPr>
          <w:rFonts w:ascii="Arial" w:hAnsi="Arial" w:cs="Arial"/>
          <w:sz w:val="18"/>
          <w:szCs w:val="18"/>
        </w:rPr>
      </w:pPr>
      <w:r w:rsidRPr="00DA5937">
        <w:rPr>
          <w:rFonts w:ascii="Arial" w:hAnsi="Arial" w:cs="Arial"/>
          <w:sz w:val="18"/>
          <w:szCs w:val="18"/>
        </w:rPr>
        <w:t>SECTION 08 33 00</w:t>
      </w:r>
    </w:p>
    <w:p w14:paraId="6902C8CB" w14:textId="77777777" w:rsidR="003849E1" w:rsidRPr="00DA5937" w:rsidRDefault="00D12801" w:rsidP="003849E1">
      <w:pPr>
        <w:pStyle w:val="Title"/>
        <w:rPr>
          <w:rFonts w:ascii="Arial" w:hAnsi="Arial" w:cs="Arial"/>
          <w:sz w:val="18"/>
          <w:szCs w:val="18"/>
        </w:rPr>
      </w:pPr>
      <w:r>
        <w:rPr>
          <w:rFonts w:ascii="Arial" w:hAnsi="Arial" w:cs="Arial"/>
          <w:sz w:val="18"/>
          <w:szCs w:val="18"/>
        </w:rPr>
        <w:t>StoreDefende</w:t>
      </w:r>
      <w:r w:rsidR="003849E1" w:rsidRPr="00DA5937">
        <w:rPr>
          <w:rFonts w:ascii="Arial" w:hAnsi="Arial" w:cs="Arial"/>
          <w:sz w:val="18"/>
          <w:szCs w:val="18"/>
        </w:rPr>
        <w:t>r</w:t>
      </w:r>
      <w:r w:rsidR="003849E1" w:rsidRPr="00A709DB">
        <w:rPr>
          <w:rFonts w:ascii="Arial" w:hAnsi="Arial" w:cs="Arial"/>
          <w:b w:val="0"/>
          <w:sz w:val="18"/>
          <w:szCs w:val="18"/>
          <w:vertAlign w:val="superscript"/>
        </w:rPr>
        <w:t>®</w:t>
      </w:r>
    </w:p>
    <w:p w14:paraId="2ADE0856" w14:textId="77777777" w:rsidR="003849E1" w:rsidRPr="00DA5937" w:rsidRDefault="00A22BED" w:rsidP="003849E1">
      <w:pPr>
        <w:pStyle w:val="Title"/>
        <w:rPr>
          <w:rFonts w:ascii="Arial" w:hAnsi="Arial" w:cs="Arial"/>
          <w:sz w:val="18"/>
          <w:szCs w:val="18"/>
        </w:rPr>
      </w:pPr>
      <w:r>
        <w:rPr>
          <w:rFonts w:ascii="Arial" w:hAnsi="Arial" w:cs="Arial"/>
          <w:caps/>
          <w:sz w:val="18"/>
          <w:szCs w:val="18"/>
        </w:rPr>
        <w:t xml:space="preserve"> </w:t>
      </w:r>
      <w:r w:rsidR="003849E1" w:rsidRPr="00A709DB">
        <w:rPr>
          <w:rFonts w:ascii="Arial" w:hAnsi="Arial" w:cs="Arial"/>
          <w:caps/>
          <w:sz w:val="18"/>
          <w:szCs w:val="18"/>
        </w:rPr>
        <w:t xml:space="preserve">Insulated </w:t>
      </w:r>
      <w:r w:rsidR="003849E1">
        <w:rPr>
          <w:rFonts w:ascii="Arial" w:hAnsi="Arial" w:cs="Arial"/>
          <w:caps/>
          <w:sz w:val="18"/>
          <w:szCs w:val="18"/>
        </w:rPr>
        <w:t xml:space="preserve">rolling service </w:t>
      </w:r>
      <w:r w:rsidR="003849E1" w:rsidRPr="00A709DB">
        <w:rPr>
          <w:rFonts w:ascii="Arial" w:hAnsi="Arial" w:cs="Arial"/>
          <w:caps/>
          <w:sz w:val="18"/>
          <w:szCs w:val="18"/>
        </w:rPr>
        <w:t>Door</w:t>
      </w:r>
    </w:p>
    <w:p w14:paraId="22F296FF" w14:textId="77777777" w:rsidR="003849E1" w:rsidRPr="0067310F" w:rsidRDefault="003849E1" w:rsidP="003849E1"/>
    <w:p w14:paraId="4F97809D" w14:textId="77777777" w:rsidR="003849E1" w:rsidRPr="0013461B" w:rsidRDefault="003849E1" w:rsidP="003849E1">
      <w:pPr>
        <w:pBdr>
          <w:top w:val="single" w:sz="4" w:space="1" w:color="auto"/>
          <w:left w:val="single" w:sz="4" w:space="4" w:color="auto"/>
          <w:bottom w:val="single" w:sz="4" w:space="1" w:color="auto"/>
          <w:right w:val="single" w:sz="4" w:space="4" w:color="auto"/>
        </w:pBdr>
        <w:rPr>
          <w:rFonts w:ascii="Arial" w:hAnsi="Arial"/>
          <w:b/>
          <w:color w:val="C00000"/>
          <w:sz w:val="16"/>
          <w:szCs w:val="16"/>
        </w:rPr>
      </w:pPr>
      <w:r w:rsidRPr="0013461B">
        <w:rPr>
          <w:rFonts w:ascii="Arial" w:hAnsi="Arial"/>
          <w:b/>
          <w:color w:val="C00000"/>
          <w:sz w:val="16"/>
          <w:szCs w:val="16"/>
        </w:rPr>
        <w:t>GENERAL NOTES TO SPECIFIER:</w:t>
      </w:r>
    </w:p>
    <w:p w14:paraId="022DE7EC"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specification section has been prepared to assist design professionals in the preparation of project or office master specifications. It follows guidelines established by the construction specifications institute, and therefore may be used with most master specification systems with minor editing.</w:t>
      </w:r>
    </w:p>
    <w:p w14:paraId="3626F6E4"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ab/>
      </w:r>
    </w:p>
    <w:p w14:paraId="0FDA5E7A"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Pr>
          <w:rFonts w:ascii="Arial" w:hAnsi="Arial" w:cs="Arial"/>
          <w:sz w:val="16"/>
        </w:rPr>
        <w:t>E</w:t>
      </w:r>
      <w:r w:rsidRPr="00DA5937">
        <w:rPr>
          <w:rFonts w:ascii="Arial" w:hAnsi="Arial" w:cs="Arial"/>
          <w:sz w:val="16"/>
        </w:rPr>
        <w:t>dit carefully to suit project requirements. Modify as necessary and delete items that are not applicable. Verify that referenced section numbers and titles are correct. (numbers and titles refer</w:t>
      </w:r>
      <w:r>
        <w:rPr>
          <w:rFonts w:ascii="Arial" w:hAnsi="Arial" w:cs="Arial"/>
          <w:sz w:val="16"/>
        </w:rPr>
        <w:t>enced are based on MasterFormat</w:t>
      </w:r>
      <w:r w:rsidRPr="009B3086">
        <w:rPr>
          <w:rFonts w:ascii="Arial" w:hAnsi="Arial" w:cs="Arial"/>
          <w:sz w:val="16"/>
          <w:vertAlign w:val="superscript"/>
        </w:rPr>
        <w:t>®</w:t>
      </w:r>
      <w:r w:rsidRPr="00DA5937">
        <w:rPr>
          <w:rFonts w:ascii="Arial" w:hAnsi="Arial" w:cs="Arial"/>
          <w:sz w:val="16"/>
        </w:rPr>
        <w:t>, 2004 edition).</w:t>
      </w:r>
    </w:p>
    <w:p w14:paraId="47672A0A"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5BC4928E"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section assumes the project manual will contain complete division 01 documents including sections 01 33 00 submittal procedures, 01 62 00 product options, 01 25 13 product substitution procedures, 01 66 00 product storage and handling requirements, 01 77 00 closeout procedures, and 01 78 00 closeout submittals. If the project manual does not contain these sections, additional information should be included under the appropriate articles.</w:t>
      </w:r>
    </w:p>
    <w:p w14:paraId="1F373205"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2386BAE4"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This is an open proprietary specification allowing users the option of approving other manufacturers which comply with the criteria specified herein.</w:t>
      </w:r>
    </w:p>
    <w:p w14:paraId="02BC84D7"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1540CE93" w14:textId="77777777" w:rsidR="003849E1" w:rsidRPr="00447F2C" w:rsidRDefault="003849E1" w:rsidP="003849E1">
      <w:pPr>
        <w:pBdr>
          <w:top w:val="single" w:sz="4" w:space="1" w:color="auto"/>
          <w:left w:val="single" w:sz="4" w:space="4" w:color="auto"/>
          <w:bottom w:val="single" w:sz="4" w:space="1" w:color="auto"/>
          <w:right w:val="single" w:sz="4" w:space="4" w:color="auto"/>
        </w:pBdr>
        <w:rPr>
          <w:rFonts w:ascii="Arial" w:hAnsi="Arial" w:cs="Arial"/>
          <w:sz w:val="16"/>
          <w:szCs w:val="16"/>
        </w:rPr>
      </w:pPr>
      <w:r w:rsidRPr="00447F2C">
        <w:rPr>
          <w:rFonts w:ascii="Arial" w:hAnsi="Arial"/>
          <w:b/>
          <w:color w:val="C00000"/>
          <w:sz w:val="16"/>
          <w:szCs w:val="16"/>
        </w:rPr>
        <w:t>** NOTES TO SPECIFIER **</w:t>
      </w:r>
      <w:r w:rsidRPr="00447F2C">
        <w:rPr>
          <w:rFonts w:ascii="Arial" w:hAnsi="Arial"/>
          <w:b/>
          <w:color w:val="FF0000"/>
          <w:sz w:val="16"/>
          <w:szCs w:val="16"/>
        </w:rPr>
        <w:t xml:space="preserve"> </w:t>
      </w:r>
      <w:r w:rsidRPr="00447F2C">
        <w:rPr>
          <w:rFonts w:ascii="Arial" w:hAnsi="Arial" w:cs="Arial"/>
          <w:sz w:val="16"/>
          <w:szCs w:val="16"/>
        </w:rPr>
        <w:t>are highlighted in red text and should be deleted from final copy.</w:t>
      </w:r>
    </w:p>
    <w:p w14:paraId="7241A628"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5B904BAF" w14:textId="77777777" w:rsidR="00965C16"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Optional items requiring selection by the specifier a</w:t>
      </w:r>
      <w:r>
        <w:rPr>
          <w:rFonts w:ascii="Arial" w:hAnsi="Arial" w:cs="Arial"/>
          <w:sz w:val="16"/>
        </w:rPr>
        <w:t>re enclosed within brackets and highlighted, e.g</w:t>
      </w:r>
      <w:r w:rsidRPr="00DA5937">
        <w:rPr>
          <w:rFonts w:ascii="Arial" w:hAnsi="Arial" w:cs="Arial"/>
          <w:sz w:val="16"/>
        </w:rPr>
        <w:t xml:space="preserve">.: </w:t>
      </w:r>
      <w:r w:rsidRPr="006346C6">
        <w:rPr>
          <w:rFonts w:ascii="Arial" w:hAnsi="Arial" w:cs="Arial"/>
          <w:sz w:val="16"/>
          <w:highlight w:val="yellow"/>
        </w:rPr>
        <w:t>[35] [40] [45]</w:t>
      </w:r>
      <w:r w:rsidRPr="00DA5937">
        <w:rPr>
          <w:rFonts w:ascii="Arial" w:hAnsi="Arial" w:cs="Arial"/>
          <w:sz w:val="16"/>
        </w:rPr>
        <w:t>. In cases where one of the optional items is a standard feature of the door model, it is listed in the first position. Make appropriate selection and delete others.</w:t>
      </w:r>
    </w:p>
    <w:p w14:paraId="49B45BDB"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2734ADE3" w14:textId="77777777" w:rsidR="003849E1" w:rsidRPr="00DA5937"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p>
    <w:p w14:paraId="2AFFA253" w14:textId="77777777" w:rsidR="003849E1" w:rsidRPr="002E28C0" w:rsidRDefault="003849E1" w:rsidP="003849E1">
      <w:pPr>
        <w:pBdr>
          <w:top w:val="single" w:sz="4" w:space="1" w:color="auto"/>
          <w:left w:val="single" w:sz="4" w:space="4" w:color="auto"/>
          <w:bottom w:val="single" w:sz="4" w:space="1" w:color="auto"/>
          <w:right w:val="single" w:sz="4" w:space="4" w:color="auto"/>
        </w:pBdr>
        <w:rPr>
          <w:rFonts w:ascii="Arial" w:hAnsi="Arial" w:cs="Arial"/>
          <w:sz w:val="16"/>
        </w:rPr>
      </w:pPr>
      <w:r w:rsidRPr="00DA5937">
        <w:rPr>
          <w:rFonts w:ascii="Arial" w:hAnsi="Arial" w:cs="Arial"/>
          <w:sz w:val="16"/>
        </w:rPr>
        <w:t xml:space="preserve">Items requiring additional information are </w:t>
      </w:r>
      <w:r>
        <w:rPr>
          <w:rFonts w:ascii="Arial" w:hAnsi="Arial" w:cs="Arial"/>
          <w:sz w:val="16"/>
        </w:rPr>
        <w:t xml:space="preserve">underlined and highlighted, e.g.:  </w:t>
      </w:r>
      <w:r w:rsidRPr="006346C6">
        <w:rPr>
          <w:rFonts w:ascii="Arial" w:hAnsi="Arial" w:cs="Arial"/>
          <w:sz w:val="16"/>
          <w:highlight w:val="yellow"/>
        </w:rPr>
        <w:t>____________</w:t>
      </w:r>
      <w:r w:rsidRPr="00DA5937">
        <w:rPr>
          <w:rFonts w:ascii="Arial" w:hAnsi="Arial" w:cs="Arial"/>
          <w:sz w:val="16"/>
        </w:rPr>
        <w:t>.</w:t>
      </w:r>
    </w:p>
    <w:p w14:paraId="2C032138" w14:textId="77777777" w:rsidR="003849E1" w:rsidRPr="0067310F" w:rsidRDefault="003849E1" w:rsidP="003849E1">
      <w:pPr>
        <w:tabs>
          <w:tab w:val="left" w:pos="360"/>
          <w:tab w:val="left" w:pos="720"/>
          <w:tab w:val="left" w:pos="1080"/>
          <w:tab w:val="left" w:pos="1440"/>
        </w:tabs>
        <w:rPr>
          <w:sz w:val="22"/>
        </w:rPr>
      </w:pPr>
    </w:p>
    <w:p w14:paraId="0F1E3DBC" w14:textId="77777777" w:rsidR="003849E1" w:rsidRPr="003849E1" w:rsidRDefault="003849E1" w:rsidP="003849E1">
      <w:pPr>
        <w:rPr>
          <w:rFonts w:ascii="Arial" w:hAnsi="Arial" w:cs="Arial"/>
          <w:sz w:val="18"/>
          <w:szCs w:val="18"/>
        </w:rPr>
      </w:pPr>
      <w:r w:rsidRPr="003849E1">
        <w:rPr>
          <w:rFonts w:ascii="Arial" w:hAnsi="Arial" w:cs="Arial"/>
          <w:b/>
          <w:sz w:val="18"/>
          <w:szCs w:val="18"/>
        </w:rPr>
        <w:t>PART 1</w:t>
      </w:r>
      <w:r w:rsidRPr="003849E1">
        <w:rPr>
          <w:rFonts w:ascii="Arial" w:hAnsi="Arial" w:cs="Arial"/>
          <w:sz w:val="18"/>
          <w:szCs w:val="18"/>
        </w:rPr>
        <w:t xml:space="preserve"> GENERAL</w:t>
      </w:r>
    </w:p>
    <w:p w14:paraId="1633075A" w14:textId="77777777" w:rsidR="003849E1" w:rsidRPr="003849E1" w:rsidRDefault="003849E1" w:rsidP="003849E1">
      <w:pPr>
        <w:rPr>
          <w:rFonts w:ascii="Arial" w:hAnsi="Arial" w:cs="Arial"/>
          <w:sz w:val="18"/>
          <w:szCs w:val="18"/>
        </w:rPr>
      </w:pPr>
    </w:p>
    <w:p w14:paraId="3EADC80F" w14:textId="77777777" w:rsidR="003849E1" w:rsidRPr="003849E1" w:rsidRDefault="003849E1" w:rsidP="003849E1">
      <w:pPr>
        <w:rPr>
          <w:rFonts w:ascii="Arial" w:hAnsi="Arial" w:cs="Arial"/>
          <w:sz w:val="18"/>
          <w:szCs w:val="18"/>
        </w:rPr>
      </w:pPr>
      <w:r w:rsidRPr="003849E1">
        <w:rPr>
          <w:rFonts w:ascii="Arial" w:hAnsi="Arial" w:cs="Arial"/>
          <w:sz w:val="18"/>
          <w:szCs w:val="18"/>
        </w:rPr>
        <w:t>1.1</w:t>
      </w:r>
      <w:r w:rsidRPr="003849E1">
        <w:rPr>
          <w:rFonts w:ascii="Arial" w:hAnsi="Arial" w:cs="Arial"/>
          <w:sz w:val="18"/>
          <w:szCs w:val="18"/>
        </w:rPr>
        <w:tab/>
        <w:t>SUMMARY</w:t>
      </w:r>
    </w:p>
    <w:p w14:paraId="2BE0C26A" w14:textId="77777777" w:rsidR="003849E1" w:rsidRPr="003849E1" w:rsidRDefault="003849E1" w:rsidP="003849E1">
      <w:pPr>
        <w:rPr>
          <w:rFonts w:ascii="Arial" w:hAnsi="Arial" w:cs="Arial"/>
          <w:sz w:val="18"/>
          <w:szCs w:val="18"/>
        </w:rPr>
      </w:pPr>
    </w:p>
    <w:p w14:paraId="688F239D"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Section Includes:</w:t>
      </w:r>
      <w:r w:rsidRPr="003849E1">
        <w:rPr>
          <w:rFonts w:ascii="Arial" w:hAnsi="Arial" w:cs="Arial"/>
          <w:sz w:val="18"/>
          <w:szCs w:val="18"/>
        </w:rPr>
        <w:t xml:space="preserve"> </w:t>
      </w:r>
      <w:r w:rsidRPr="00821198">
        <w:rPr>
          <w:rFonts w:ascii="Arial" w:hAnsi="Arial" w:cs="Arial"/>
          <w:sz w:val="18"/>
          <w:szCs w:val="18"/>
          <w:highlight w:val="yellow"/>
        </w:rPr>
        <w:t>[Manual] [and] [electric operated]</w:t>
      </w:r>
      <w:r w:rsidRPr="003849E1">
        <w:rPr>
          <w:rFonts w:ascii="Arial" w:hAnsi="Arial" w:cs="Arial"/>
          <w:sz w:val="18"/>
          <w:szCs w:val="18"/>
        </w:rPr>
        <w:t xml:space="preserve"> overhead insulated rolling doors</w:t>
      </w:r>
    </w:p>
    <w:p w14:paraId="56562656" w14:textId="77777777" w:rsidR="003849E1" w:rsidRPr="003849E1" w:rsidRDefault="003849E1" w:rsidP="003849E1">
      <w:pPr>
        <w:rPr>
          <w:rFonts w:ascii="Arial" w:hAnsi="Arial" w:cs="Arial"/>
          <w:sz w:val="18"/>
          <w:szCs w:val="18"/>
        </w:rPr>
      </w:pPr>
    </w:p>
    <w:p w14:paraId="42098516" w14:textId="77777777" w:rsidR="003849E1" w:rsidRPr="003849E1" w:rsidRDefault="003849E1" w:rsidP="003849E1">
      <w:pPr>
        <w:ind w:firstLine="720"/>
        <w:rPr>
          <w:rFonts w:ascii="Arial" w:hAnsi="Arial" w:cs="Arial"/>
          <w:b/>
          <w:sz w:val="18"/>
          <w:szCs w:val="18"/>
        </w:rPr>
      </w:pPr>
      <w:r>
        <w:rPr>
          <w:rFonts w:ascii="Arial" w:hAnsi="Arial" w:cs="Arial"/>
          <w:sz w:val="18"/>
          <w:szCs w:val="18"/>
        </w:rPr>
        <w:t>B.</w:t>
      </w:r>
      <w:r>
        <w:rPr>
          <w:rFonts w:ascii="Arial" w:hAnsi="Arial" w:cs="Arial"/>
          <w:sz w:val="18"/>
          <w:szCs w:val="18"/>
        </w:rPr>
        <w:tab/>
      </w:r>
      <w:r w:rsidRPr="003849E1">
        <w:rPr>
          <w:rFonts w:ascii="Arial" w:hAnsi="Arial" w:cs="Arial"/>
          <w:b/>
          <w:sz w:val="18"/>
          <w:szCs w:val="18"/>
        </w:rPr>
        <w:t>Related Sections:</w:t>
      </w:r>
    </w:p>
    <w:p w14:paraId="024380A7"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05 50 00 Metal Fabrications. Door opening jamb and head members.</w:t>
      </w:r>
    </w:p>
    <w:p w14:paraId="72AB2A1B"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2.</w:t>
      </w:r>
      <w:r w:rsidRPr="003849E1">
        <w:rPr>
          <w:rFonts w:ascii="Arial" w:hAnsi="Arial" w:cs="Arial"/>
          <w:sz w:val="18"/>
          <w:szCs w:val="18"/>
        </w:rPr>
        <w:tab/>
        <w:t>06 10 00 Rough Carpentry. Door opening jamb and head members.</w:t>
      </w:r>
    </w:p>
    <w:p w14:paraId="2B7B4ACB"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3.</w:t>
      </w:r>
      <w:r w:rsidRPr="003849E1">
        <w:rPr>
          <w:rFonts w:ascii="Arial" w:hAnsi="Arial" w:cs="Arial"/>
          <w:sz w:val="18"/>
          <w:szCs w:val="18"/>
        </w:rPr>
        <w:tab/>
        <w:t>08 31 00 Access Doors and Panels. Access doors.</w:t>
      </w:r>
    </w:p>
    <w:p w14:paraId="33F11767"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4.</w:t>
      </w:r>
      <w:r w:rsidRPr="003849E1">
        <w:rPr>
          <w:rFonts w:ascii="Arial" w:hAnsi="Arial" w:cs="Arial"/>
          <w:sz w:val="18"/>
          <w:szCs w:val="18"/>
        </w:rPr>
        <w:tab/>
        <w:t>08 70 00 Hardware. Padlocks. Masterkeyed cylinder.</w:t>
      </w:r>
    </w:p>
    <w:p w14:paraId="431B9319" w14:textId="77777777" w:rsidR="003849E1" w:rsidRPr="003849E1" w:rsidRDefault="003849E1" w:rsidP="003849E1">
      <w:pPr>
        <w:rPr>
          <w:rFonts w:ascii="Arial" w:hAnsi="Arial" w:cs="Arial"/>
          <w:sz w:val="18"/>
          <w:szCs w:val="18"/>
        </w:rPr>
      </w:pPr>
      <w:r w:rsidRPr="003849E1">
        <w:rPr>
          <w:rFonts w:ascii="Arial" w:hAnsi="Arial" w:cs="Arial"/>
          <w:sz w:val="18"/>
          <w:szCs w:val="18"/>
        </w:rPr>
        <w:tab/>
      </w:r>
      <w:r w:rsidRPr="003849E1">
        <w:rPr>
          <w:rFonts w:ascii="Arial" w:hAnsi="Arial" w:cs="Arial"/>
          <w:sz w:val="18"/>
          <w:szCs w:val="18"/>
        </w:rPr>
        <w:tab/>
        <w:t>5.</w:t>
      </w:r>
      <w:r w:rsidRPr="003849E1">
        <w:rPr>
          <w:rFonts w:ascii="Arial" w:hAnsi="Arial" w:cs="Arial"/>
          <w:sz w:val="18"/>
          <w:szCs w:val="18"/>
        </w:rPr>
        <w:tab/>
        <w:t>09 91 00 Painting. Field painting.</w:t>
      </w:r>
    </w:p>
    <w:p w14:paraId="13E70744" w14:textId="77777777" w:rsidR="003849E1" w:rsidRPr="003849E1" w:rsidRDefault="003849E1" w:rsidP="003849E1">
      <w:pPr>
        <w:ind w:left="2160" w:hanging="720"/>
        <w:rPr>
          <w:rFonts w:ascii="Arial" w:hAnsi="Arial" w:cs="Arial"/>
          <w:sz w:val="18"/>
          <w:szCs w:val="18"/>
        </w:rPr>
      </w:pPr>
      <w:r w:rsidRPr="003849E1">
        <w:rPr>
          <w:rFonts w:ascii="Arial" w:hAnsi="Arial" w:cs="Arial"/>
          <w:sz w:val="18"/>
          <w:szCs w:val="18"/>
        </w:rPr>
        <w:t>6.</w:t>
      </w:r>
      <w:r w:rsidRPr="003849E1">
        <w:rPr>
          <w:rFonts w:ascii="Arial" w:hAnsi="Arial" w:cs="Arial"/>
          <w:sz w:val="18"/>
          <w:szCs w:val="18"/>
        </w:rPr>
        <w:tab/>
        <w:t>Division 26. Electrical wiring and conduit, fuses, disconnect switches, connection of operator to power supply, and installation of control station and wiring.</w:t>
      </w:r>
    </w:p>
    <w:p w14:paraId="210E85BC" w14:textId="77777777" w:rsidR="003849E1" w:rsidRPr="003849E1" w:rsidRDefault="003849E1" w:rsidP="003849E1">
      <w:pPr>
        <w:rPr>
          <w:rFonts w:ascii="Arial" w:hAnsi="Arial" w:cs="Arial"/>
          <w:sz w:val="18"/>
          <w:szCs w:val="18"/>
        </w:rPr>
      </w:pPr>
    </w:p>
    <w:p w14:paraId="452D4275" w14:textId="77777777" w:rsidR="003849E1" w:rsidRPr="003849E1" w:rsidRDefault="003849E1" w:rsidP="003849E1">
      <w:pPr>
        <w:ind w:firstLine="720"/>
        <w:rPr>
          <w:rFonts w:ascii="Arial" w:hAnsi="Arial" w:cs="Arial"/>
          <w:b/>
          <w:sz w:val="18"/>
          <w:szCs w:val="18"/>
        </w:rPr>
      </w:pPr>
      <w:r w:rsidRPr="003849E1">
        <w:rPr>
          <w:rFonts w:ascii="Arial" w:hAnsi="Arial" w:cs="Arial"/>
          <w:sz w:val="18"/>
          <w:szCs w:val="18"/>
        </w:rPr>
        <w:t>C.</w:t>
      </w:r>
      <w:r w:rsidRPr="003849E1">
        <w:rPr>
          <w:rFonts w:ascii="Arial" w:hAnsi="Arial" w:cs="Arial"/>
          <w:sz w:val="18"/>
          <w:szCs w:val="18"/>
        </w:rPr>
        <w:tab/>
      </w:r>
      <w:r w:rsidRPr="003849E1">
        <w:rPr>
          <w:rFonts w:ascii="Arial" w:hAnsi="Arial" w:cs="Arial"/>
          <w:b/>
          <w:sz w:val="18"/>
          <w:szCs w:val="18"/>
        </w:rPr>
        <w:t>Products That May Be Supplied, But Are Not Installed Under This Section:</w:t>
      </w:r>
    </w:p>
    <w:p w14:paraId="745B4F14"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Control Station</w:t>
      </w:r>
    </w:p>
    <w:p w14:paraId="6DF5A487" w14:textId="77777777" w:rsidR="003849E1" w:rsidRPr="003849E1" w:rsidRDefault="003849E1" w:rsidP="003849E1">
      <w:pPr>
        <w:rPr>
          <w:rFonts w:ascii="Arial" w:hAnsi="Arial" w:cs="Arial"/>
          <w:sz w:val="18"/>
          <w:szCs w:val="18"/>
        </w:rPr>
      </w:pPr>
    </w:p>
    <w:p w14:paraId="03B5CF66" w14:textId="77777777" w:rsidR="003849E1" w:rsidRPr="003849E1" w:rsidRDefault="003849E1" w:rsidP="003849E1">
      <w:pPr>
        <w:rPr>
          <w:rFonts w:ascii="Arial" w:hAnsi="Arial" w:cs="Arial"/>
          <w:sz w:val="18"/>
          <w:szCs w:val="18"/>
        </w:rPr>
      </w:pPr>
      <w:r w:rsidRPr="003849E1">
        <w:rPr>
          <w:rFonts w:ascii="Arial" w:hAnsi="Arial" w:cs="Arial"/>
          <w:sz w:val="18"/>
          <w:szCs w:val="18"/>
        </w:rPr>
        <w:t>1.2</w:t>
      </w:r>
      <w:r w:rsidRPr="003849E1">
        <w:rPr>
          <w:rFonts w:ascii="Arial" w:hAnsi="Arial" w:cs="Arial"/>
          <w:sz w:val="18"/>
          <w:szCs w:val="18"/>
        </w:rPr>
        <w:tab/>
        <w:t>SYSTEM DESCRIPTION</w:t>
      </w:r>
    </w:p>
    <w:p w14:paraId="70E2355F" w14:textId="77777777" w:rsidR="003849E1" w:rsidRPr="003849E1" w:rsidRDefault="003849E1" w:rsidP="003849E1">
      <w:pPr>
        <w:rPr>
          <w:rFonts w:ascii="Arial" w:hAnsi="Arial" w:cs="Arial"/>
          <w:sz w:val="18"/>
          <w:szCs w:val="18"/>
        </w:rPr>
      </w:pPr>
    </w:p>
    <w:p w14:paraId="31267BFE"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Design Requirements:</w:t>
      </w:r>
    </w:p>
    <w:p w14:paraId="2C6F8A21"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Wind Loading:</w:t>
      </w:r>
      <w:r w:rsidRPr="003849E1">
        <w:rPr>
          <w:rFonts w:ascii="Arial" w:hAnsi="Arial" w:cs="Arial"/>
          <w:sz w:val="18"/>
          <w:szCs w:val="18"/>
        </w:rPr>
        <w:t xml:space="preserve"> </w:t>
      </w:r>
    </w:p>
    <w:p w14:paraId="4E12D912" w14:textId="77777777" w:rsid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 xml:space="preserve">Supply doors to withstand up to </w:t>
      </w:r>
      <w:r w:rsidR="002463F9" w:rsidRPr="003849E1">
        <w:rPr>
          <w:rFonts w:ascii="Arial" w:hAnsi="Arial" w:cs="Arial"/>
          <w:sz w:val="18"/>
          <w:szCs w:val="18"/>
        </w:rPr>
        <w:t>[</w:t>
      </w:r>
      <w:r w:rsidR="002463F9" w:rsidRPr="00965C16">
        <w:rPr>
          <w:rFonts w:ascii="Arial" w:hAnsi="Arial" w:cs="Arial"/>
          <w:sz w:val="18"/>
          <w:szCs w:val="18"/>
          <w:highlight w:val="yellow"/>
        </w:rPr>
        <w:t>_</w:t>
      </w:r>
      <w:r w:rsidRPr="00965C16">
        <w:rPr>
          <w:rFonts w:ascii="Arial" w:hAnsi="Arial" w:cs="Arial"/>
          <w:sz w:val="18"/>
          <w:szCs w:val="18"/>
          <w:highlight w:val="yellow"/>
        </w:rPr>
        <w:t>_</w:t>
      </w:r>
      <w:r w:rsidR="002A327D">
        <w:rPr>
          <w:rFonts w:ascii="Arial" w:hAnsi="Arial" w:cs="Arial"/>
          <w:sz w:val="18"/>
          <w:szCs w:val="18"/>
        </w:rPr>
        <w:t>]</w:t>
      </w:r>
      <w:r w:rsidRPr="003849E1">
        <w:rPr>
          <w:rFonts w:ascii="Arial" w:hAnsi="Arial" w:cs="Arial"/>
          <w:sz w:val="18"/>
          <w:szCs w:val="18"/>
        </w:rPr>
        <w:t xml:space="preserve"> psf </w:t>
      </w:r>
      <w:r w:rsidR="002463F9" w:rsidRPr="003849E1">
        <w:rPr>
          <w:rFonts w:ascii="Arial" w:hAnsi="Arial" w:cs="Arial"/>
          <w:sz w:val="18"/>
          <w:szCs w:val="18"/>
        </w:rPr>
        <w:t>(</w:t>
      </w:r>
      <w:r w:rsidR="002463F9" w:rsidRPr="00965C16">
        <w:rPr>
          <w:rFonts w:ascii="Arial" w:hAnsi="Arial" w:cs="Arial"/>
          <w:sz w:val="18"/>
          <w:szCs w:val="18"/>
          <w:highlight w:val="yellow"/>
        </w:rPr>
        <w:t>_</w:t>
      </w:r>
      <w:r w:rsidRPr="003849E1">
        <w:rPr>
          <w:rFonts w:ascii="Arial" w:hAnsi="Arial" w:cs="Arial"/>
          <w:sz w:val="18"/>
          <w:szCs w:val="18"/>
          <w:highlight w:val="yellow"/>
        </w:rPr>
        <w:t>__</w:t>
      </w:r>
      <w:r w:rsidRPr="003849E1">
        <w:rPr>
          <w:rFonts w:ascii="Arial" w:hAnsi="Arial" w:cs="Arial"/>
          <w:sz w:val="18"/>
          <w:szCs w:val="18"/>
        </w:rPr>
        <w:t xml:space="preserve"> Pa) design wind load</w:t>
      </w:r>
    </w:p>
    <w:p w14:paraId="441E7383" w14:textId="77777777" w:rsidR="00470545" w:rsidRPr="003849E1" w:rsidRDefault="00E248C7" w:rsidP="00470545">
      <w:pPr>
        <w:ind w:left="2160"/>
        <w:rPr>
          <w:rFonts w:ascii="Arial" w:hAnsi="Arial" w:cs="Arial"/>
          <w:sz w:val="18"/>
          <w:szCs w:val="18"/>
        </w:rPr>
      </w:pPr>
      <w:r>
        <w:rPr>
          <w:rFonts w:ascii="Arial" w:hAnsi="Arial" w:cs="Arial"/>
          <w:sz w:val="18"/>
          <w:szCs w:val="18"/>
        </w:rPr>
        <w:t>b</w:t>
      </w:r>
      <w:r w:rsidR="00470545">
        <w:rPr>
          <w:rFonts w:ascii="Arial" w:hAnsi="Arial" w:cs="Arial"/>
          <w:sz w:val="18"/>
          <w:szCs w:val="18"/>
        </w:rPr>
        <w:t>.</w:t>
      </w:r>
      <w:r w:rsidR="00470545">
        <w:rPr>
          <w:rFonts w:ascii="Arial" w:hAnsi="Arial" w:cs="Arial"/>
          <w:sz w:val="18"/>
          <w:szCs w:val="18"/>
        </w:rPr>
        <w:tab/>
        <w:t>Supply doors to be operational up to 20 PSF maximum wind load</w:t>
      </w:r>
    </w:p>
    <w:p w14:paraId="5F42389D"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Cycle Life:</w:t>
      </w:r>
    </w:p>
    <w:p w14:paraId="0A82B894" w14:textId="77777777" w:rsidR="003849E1" w:rsidRDefault="003849E1" w:rsidP="003849E1">
      <w:pPr>
        <w:ind w:left="2880" w:hanging="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Design doors of standard construction for normal use of up to 20 cycles per day maximum, and an overall maximum of 50,000 operating cycles for the life of the door</w:t>
      </w:r>
    </w:p>
    <w:p w14:paraId="53EFBB90" w14:textId="77777777" w:rsidR="00632E6B" w:rsidRDefault="00632E6B" w:rsidP="00632E6B">
      <w:pPr>
        <w:rPr>
          <w:rFonts w:ascii="Arial" w:hAnsi="Arial" w:cs="Arial"/>
          <w:sz w:val="18"/>
          <w:szCs w:val="18"/>
        </w:rPr>
      </w:pPr>
      <w:r>
        <w:rPr>
          <w:rFonts w:ascii="Arial" w:hAnsi="Arial" w:cs="Arial"/>
          <w:sz w:val="18"/>
          <w:szCs w:val="18"/>
        </w:rPr>
        <w:tab/>
      </w:r>
      <w:r>
        <w:rPr>
          <w:rFonts w:ascii="Arial" w:hAnsi="Arial" w:cs="Arial"/>
          <w:sz w:val="18"/>
          <w:szCs w:val="18"/>
        </w:rPr>
        <w:tab/>
        <w:t xml:space="preserve">3. </w:t>
      </w:r>
      <w:r w:rsidR="005C37AA">
        <w:rPr>
          <w:rFonts w:ascii="Arial" w:hAnsi="Arial" w:cs="Arial"/>
          <w:sz w:val="18"/>
          <w:szCs w:val="18"/>
        </w:rPr>
        <w:tab/>
      </w:r>
      <w:r w:rsidR="005C37AA" w:rsidRPr="00161D80">
        <w:rPr>
          <w:rFonts w:ascii="Arial" w:hAnsi="Arial" w:cs="Arial"/>
          <w:b/>
          <w:sz w:val="18"/>
          <w:szCs w:val="18"/>
        </w:rPr>
        <w:t xml:space="preserve">Lift Resistance </w:t>
      </w:r>
      <w:r w:rsidR="00161D80" w:rsidRPr="00161D80">
        <w:rPr>
          <w:rFonts w:ascii="Arial" w:hAnsi="Arial" w:cs="Arial"/>
          <w:b/>
          <w:sz w:val="18"/>
          <w:szCs w:val="18"/>
        </w:rPr>
        <w:t>and Forced Entry Requirements</w:t>
      </w:r>
      <w:r w:rsidR="00161D80">
        <w:rPr>
          <w:rFonts w:ascii="Arial" w:hAnsi="Arial" w:cs="Arial"/>
          <w:sz w:val="18"/>
          <w:szCs w:val="18"/>
        </w:rPr>
        <w:t xml:space="preserve"> </w:t>
      </w:r>
    </w:p>
    <w:p w14:paraId="2EFB6D30" w14:textId="77777777" w:rsidR="00E0783B" w:rsidRDefault="00E0783B" w:rsidP="00E0783B">
      <w:pPr>
        <w:rPr>
          <w:rFonts w:ascii="Arial" w:hAnsi="Arial" w:cs="Arial"/>
          <w:sz w:val="18"/>
          <w:szCs w:val="18"/>
        </w:rPr>
      </w:pPr>
      <w:r>
        <w:rPr>
          <w:rFonts w:ascii="Arial" w:hAnsi="Arial" w:cs="Arial"/>
          <w:sz w:val="18"/>
          <w:szCs w:val="18"/>
        </w:rPr>
        <w:tab/>
      </w:r>
      <w:r>
        <w:rPr>
          <w:rFonts w:ascii="Arial" w:hAnsi="Arial" w:cs="Arial"/>
          <w:sz w:val="18"/>
          <w:szCs w:val="18"/>
        </w:rPr>
        <w:tab/>
      </w:r>
      <w:r>
        <w:rPr>
          <w:rFonts w:ascii="Arial" w:hAnsi="Arial" w:cs="Arial"/>
          <w:sz w:val="18"/>
          <w:szCs w:val="18"/>
        </w:rPr>
        <w:tab/>
        <w:t>a.</w:t>
      </w:r>
      <w:r w:rsidR="00BB7719">
        <w:rPr>
          <w:rFonts w:ascii="Arial" w:hAnsi="Arial" w:cs="Arial"/>
          <w:sz w:val="18"/>
          <w:szCs w:val="18"/>
        </w:rPr>
        <w:t xml:space="preserve"> Product to withstand at least 4</w:t>
      </w:r>
      <w:r>
        <w:rPr>
          <w:rFonts w:ascii="Arial" w:hAnsi="Arial" w:cs="Arial"/>
          <w:sz w:val="18"/>
          <w:szCs w:val="18"/>
        </w:rPr>
        <w:t>500 pounds of lifting force without lifting more than 3’’</w:t>
      </w:r>
    </w:p>
    <w:p w14:paraId="7E989729" w14:textId="77777777" w:rsidR="00E0783B" w:rsidRDefault="00E0783B" w:rsidP="00E0783B">
      <w:pPr>
        <w:ind w:left="1440" w:firstLine="720"/>
        <w:rPr>
          <w:rFonts w:ascii="Arial" w:hAnsi="Arial" w:cs="Arial"/>
          <w:sz w:val="18"/>
          <w:szCs w:val="18"/>
        </w:rPr>
      </w:pPr>
      <w:r>
        <w:rPr>
          <w:rFonts w:ascii="Arial" w:hAnsi="Arial" w:cs="Arial"/>
          <w:sz w:val="18"/>
          <w:szCs w:val="18"/>
        </w:rPr>
        <w:t>b. Curtain to remain se</w:t>
      </w:r>
      <w:r w:rsidR="00BB7719">
        <w:rPr>
          <w:rFonts w:ascii="Arial" w:hAnsi="Arial" w:cs="Arial"/>
          <w:sz w:val="18"/>
          <w:szCs w:val="18"/>
        </w:rPr>
        <w:t>curely in guides with at least 2</w:t>
      </w:r>
      <w:r>
        <w:rPr>
          <w:rFonts w:ascii="Arial" w:hAnsi="Arial" w:cs="Arial"/>
          <w:sz w:val="18"/>
          <w:szCs w:val="18"/>
        </w:rPr>
        <w:t>500 pounds of pushing force</w:t>
      </w:r>
    </w:p>
    <w:p w14:paraId="3EEC0019" w14:textId="77777777" w:rsidR="00E0783B" w:rsidRDefault="00E0783B" w:rsidP="00E0783B">
      <w:pPr>
        <w:ind w:left="1440" w:firstLine="720"/>
        <w:rPr>
          <w:rFonts w:ascii="Arial" w:hAnsi="Arial" w:cs="Arial"/>
          <w:sz w:val="18"/>
          <w:szCs w:val="18"/>
        </w:rPr>
      </w:pPr>
      <w:r>
        <w:rPr>
          <w:rFonts w:ascii="Arial" w:hAnsi="Arial" w:cs="Arial"/>
          <w:sz w:val="18"/>
          <w:szCs w:val="18"/>
        </w:rPr>
        <w:t>c. Top slats to be secured to barrel to prevent lifting attempts and overwrapping of curtain</w:t>
      </w:r>
      <w:r>
        <w:rPr>
          <w:rFonts w:ascii="Arial" w:hAnsi="Arial" w:cs="Arial"/>
          <w:sz w:val="18"/>
          <w:szCs w:val="18"/>
        </w:rPr>
        <w:tab/>
      </w:r>
    </w:p>
    <w:p w14:paraId="7ECC90D3" w14:textId="77777777" w:rsidR="00632E6B" w:rsidRPr="003849E1" w:rsidRDefault="00632E6B" w:rsidP="00632E6B">
      <w:pPr>
        <w:rPr>
          <w:rFonts w:ascii="Arial" w:hAnsi="Arial" w:cs="Arial"/>
          <w:sz w:val="18"/>
          <w:szCs w:val="18"/>
        </w:rPr>
      </w:pPr>
    </w:p>
    <w:p w14:paraId="08DCF561" w14:textId="77777777" w:rsidR="003849E1" w:rsidRPr="003849E1" w:rsidRDefault="00632E6B" w:rsidP="00880DC2">
      <w:pPr>
        <w:ind w:left="720" w:firstLine="720"/>
        <w:rPr>
          <w:rFonts w:ascii="Arial" w:hAnsi="Arial" w:cs="Arial"/>
          <w:sz w:val="18"/>
          <w:szCs w:val="18"/>
        </w:rPr>
      </w:pPr>
      <w:r>
        <w:rPr>
          <w:rFonts w:ascii="Arial" w:hAnsi="Arial" w:cs="Arial"/>
          <w:sz w:val="18"/>
          <w:szCs w:val="18"/>
        </w:rPr>
        <w:t>4</w:t>
      </w:r>
      <w:r w:rsidR="003849E1" w:rsidRPr="003849E1">
        <w:rPr>
          <w:rFonts w:ascii="Arial" w:hAnsi="Arial" w:cs="Arial"/>
          <w:sz w:val="18"/>
          <w:szCs w:val="18"/>
        </w:rPr>
        <w:t>.</w:t>
      </w:r>
      <w:r w:rsidR="003849E1" w:rsidRPr="003849E1">
        <w:rPr>
          <w:rFonts w:ascii="Arial" w:hAnsi="Arial" w:cs="Arial"/>
          <w:sz w:val="18"/>
          <w:szCs w:val="18"/>
        </w:rPr>
        <w:tab/>
      </w:r>
      <w:r w:rsidR="003849E1" w:rsidRPr="003849E1">
        <w:rPr>
          <w:rFonts w:ascii="Arial" w:hAnsi="Arial" w:cs="Arial"/>
          <w:b/>
          <w:sz w:val="18"/>
          <w:szCs w:val="18"/>
        </w:rPr>
        <w:t>Seismic Performance:</w:t>
      </w:r>
    </w:p>
    <w:p w14:paraId="1FBE2E22"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Provide manufacturer’s seismic calculations confirming ASCE7-10</w:t>
      </w:r>
    </w:p>
    <w:p w14:paraId="5DFC820D" w14:textId="77777777" w:rsidR="003849E1" w:rsidRPr="003849E1" w:rsidRDefault="003849E1" w:rsidP="003849E1">
      <w:pPr>
        <w:rPr>
          <w:rFonts w:ascii="Arial" w:hAnsi="Arial" w:cs="Arial"/>
          <w:sz w:val="18"/>
          <w:szCs w:val="18"/>
        </w:rPr>
      </w:pPr>
    </w:p>
    <w:p w14:paraId="3B16134D" w14:textId="77777777" w:rsidR="003849E1" w:rsidRPr="003849E1" w:rsidRDefault="00161D80" w:rsidP="003849E1">
      <w:pPr>
        <w:ind w:left="720" w:firstLine="720"/>
        <w:rPr>
          <w:rFonts w:ascii="Arial" w:hAnsi="Arial" w:cs="Arial"/>
          <w:sz w:val="18"/>
          <w:szCs w:val="18"/>
        </w:rPr>
      </w:pPr>
      <w:r>
        <w:rPr>
          <w:rFonts w:ascii="Arial" w:hAnsi="Arial" w:cs="Arial"/>
          <w:sz w:val="18"/>
          <w:szCs w:val="18"/>
        </w:rPr>
        <w:t>5</w:t>
      </w:r>
      <w:r w:rsidR="003849E1" w:rsidRPr="003849E1">
        <w:rPr>
          <w:rFonts w:ascii="Arial" w:hAnsi="Arial" w:cs="Arial"/>
          <w:sz w:val="18"/>
          <w:szCs w:val="18"/>
        </w:rPr>
        <w:t>.</w:t>
      </w:r>
      <w:r w:rsidR="003849E1" w:rsidRPr="003849E1">
        <w:rPr>
          <w:rFonts w:ascii="Arial" w:hAnsi="Arial" w:cs="Arial"/>
          <w:sz w:val="18"/>
          <w:szCs w:val="18"/>
        </w:rPr>
        <w:tab/>
      </w:r>
      <w:r w:rsidR="003849E1" w:rsidRPr="003849E1">
        <w:rPr>
          <w:rFonts w:ascii="Arial" w:hAnsi="Arial" w:cs="Arial"/>
          <w:b/>
          <w:sz w:val="18"/>
          <w:szCs w:val="18"/>
        </w:rPr>
        <w:t>Insulated Door Slat Material Requirements:</w:t>
      </w:r>
    </w:p>
    <w:p w14:paraId="58EF3DFF"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Flame Spread Index of 0 and a Smoke Developed Index of 10 as tested per ASTM E84</w:t>
      </w:r>
    </w:p>
    <w:p w14:paraId="6D2A5559" w14:textId="77777777" w:rsidR="00DA17E1" w:rsidRDefault="003849E1" w:rsidP="003849E1">
      <w:pPr>
        <w:ind w:left="2880" w:hanging="72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Sound Transmission Class (STC) rating up t</w:t>
      </w:r>
      <w:r w:rsidR="00CA35B9">
        <w:rPr>
          <w:rFonts w:ascii="Arial" w:hAnsi="Arial" w:cs="Arial"/>
          <w:sz w:val="18"/>
          <w:szCs w:val="18"/>
        </w:rPr>
        <w:t>o 30 for the curtain and up to 2</w:t>
      </w:r>
      <w:r w:rsidRPr="003849E1">
        <w:rPr>
          <w:rFonts w:ascii="Arial" w:hAnsi="Arial" w:cs="Arial"/>
          <w:sz w:val="18"/>
          <w:szCs w:val="18"/>
        </w:rPr>
        <w:t>2 for the entire assembly</w:t>
      </w:r>
      <w:r w:rsidR="00CA35B9">
        <w:rPr>
          <w:rFonts w:ascii="Arial" w:hAnsi="Arial" w:cs="Arial"/>
          <w:sz w:val="18"/>
          <w:szCs w:val="18"/>
        </w:rPr>
        <w:t xml:space="preserve">. If an STC of 32 is desired, additional options are required. All configurations are evaluated per ASTM E90 and based on testing a complete, operable assembly. </w:t>
      </w:r>
    </w:p>
    <w:p w14:paraId="0C191EE3"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t>c.</w:t>
      </w:r>
      <w:r w:rsidRPr="003849E1">
        <w:rPr>
          <w:rFonts w:ascii="Arial" w:hAnsi="Arial" w:cs="Arial"/>
          <w:sz w:val="18"/>
          <w:szCs w:val="18"/>
        </w:rPr>
        <w:tab/>
        <w:t>Minimum R-value of 8.0 (U-value of 0.125) as calculated using the ASHRAE Handbook of Fundamentals</w:t>
      </w:r>
    </w:p>
    <w:p w14:paraId="3AC29F24" w14:textId="77777777" w:rsidR="003849E1" w:rsidRDefault="003849E1" w:rsidP="003849E1">
      <w:pPr>
        <w:ind w:left="2880" w:hanging="720"/>
        <w:rPr>
          <w:rFonts w:ascii="Arial" w:hAnsi="Arial" w:cs="Arial"/>
          <w:sz w:val="18"/>
          <w:szCs w:val="18"/>
        </w:rPr>
      </w:pPr>
      <w:r w:rsidRPr="003849E1">
        <w:rPr>
          <w:rFonts w:ascii="Arial" w:hAnsi="Arial" w:cs="Arial"/>
          <w:sz w:val="18"/>
          <w:szCs w:val="18"/>
        </w:rPr>
        <w:t>d.</w:t>
      </w:r>
      <w:r w:rsidRPr="003849E1">
        <w:rPr>
          <w:rFonts w:ascii="Arial" w:hAnsi="Arial" w:cs="Arial"/>
          <w:sz w:val="18"/>
          <w:szCs w:val="18"/>
        </w:rPr>
        <w:tab/>
        <w:t>Insulation to be CFC Free with an Ozone Depletion Potential (ODP) rating of zero</w:t>
      </w:r>
    </w:p>
    <w:p w14:paraId="575FF627" w14:textId="77777777" w:rsidR="00831E0D" w:rsidRDefault="00161D80" w:rsidP="00B779F5">
      <w:pPr>
        <w:ind w:left="1440"/>
        <w:rPr>
          <w:rFonts w:ascii="Arial" w:hAnsi="Arial" w:cs="Arial"/>
          <w:b/>
          <w:sz w:val="18"/>
          <w:szCs w:val="18"/>
        </w:rPr>
      </w:pPr>
      <w:r>
        <w:rPr>
          <w:rFonts w:ascii="Arial" w:hAnsi="Arial" w:cs="Arial"/>
          <w:sz w:val="18"/>
          <w:szCs w:val="18"/>
        </w:rPr>
        <w:t>6</w:t>
      </w:r>
      <w:r w:rsidR="00831E0D">
        <w:rPr>
          <w:rFonts w:ascii="Arial" w:hAnsi="Arial" w:cs="Arial"/>
          <w:sz w:val="18"/>
          <w:szCs w:val="18"/>
        </w:rPr>
        <w:t xml:space="preserve">. </w:t>
      </w:r>
      <w:r w:rsidR="00831E0D">
        <w:rPr>
          <w:rFonts w:ascii="Arial" w:hAnsi="Arial" w:cs="Arial"/>
          <w:sz w:val="18"/>
          <w:szCs w:val="18"/>
        </w:rPr>
        <w:tab/>
      </w:r>
      <w:r w:rsidR="00831E0D" w:rsidRPr="001932EE">
        <w:rPr>
          <w:rFonts w:ascii="Arial" w:hAnsi="Arial" w:cs="Arial"/>
          <w:b/>
          <w:sz w:val="18"/>
          <w:szCs w:val="18"/>
        </w:rPr>
        <w:t>Safety:</w:t>
      </w:r>
    </w:p>
    <w:p w14:paraId="17731A5A" w14:textId="77777777" w:rsidR="00831E0D" w:rsidRDefault="00831E0D" w:rsidP="00831E0D">
      <w:pPr>
        <w:rPr>
          <w:rFonts w:ascii="Arial" w:hAnsi="Arial" w:cs="Arial"/>
          <w:b/>
          <w:sz w:val="18"/>
          <w:szCs w:val="18"/>
        </w:rPr>
      </w:pPr>
      <w:r>
        <w:rPr>
          <w:rFonts w:ascii="Arial" w:hAnsi="Arial" w:cs="Arial"/>
          <w:b/>
          <w:sz w:val="18"/>
          <w:szCs w:val="18"/>
        </w:rPr>
        <w:tab/>
      </w:r>
      <w:r>
        <w:rPr>
          <w:rFonts w:ascii="Arial" w:hAnsi="Arial" w:cs="Arial"/>
          <w:b/>
          <w:sz w:val="18"/>
          <w:szCs w:val="18"/>
        </w:rPr>
        <w:tab/>
      </w:r>
      <w:r>
        <w:rPr>
          <w:rFonts w:ascii="Arial" w:hAnsi="Arial" w:cs="Arial"/>
          <w:b/>
          <w:sz w:val="18"/>
          <w:szCs w:val="18"/>
        </w:rPr>
        <w:tab/>
      </w:r>
      <w:r w:rsidRPr="001932EE">
        <w:rPr>
          <w:rFonts w:ascii="Arial" w:hAnsi="Arial" w:cs="Arial"/>
          <w:sz w:val="18"/>
          <w:szCs w:val="18"/>
        </w:rPr>
        <w:t>a.</w:t>
      </w:r>
      <w:r>
        <w:rPr>
          <w:rFonts w:ascii="Arial" w:hAnsi="Arial" w:cs="Arial"/>
          <w:b/>
          <w:sz w:val="18"/>
          <w:szCs w:val="18"/>
        </w:rPr>
        <w:tab/>
      </w:r>
      <w:r w:rsidRPr="001932EE">
        <w:rPr>
          <w:rFonts w:ascii="Arial" w:hAnsi="Arial" w:cs="Arial"/>
          <w:sz w:val="18"/>
          <w:szCs w:val="18"/>
        </w:rPr>
        <w:t xml:space="preserve">Chain operated doors shall be designed so that the door immediately stops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 xml:space="preserve">upward or downward travel and is maintained in a stationary position when </w:t>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sidRPr="001932EE">
        <w:rPr>
          <w:rFonts w:ascii="Arial" w:hAnsi="Arial" w:cs="Arial"/>
          <w:sz w:val="18"/>
          <w:szCs w:val="18"/>
        </w:rPr>
        <w:tab/>
      </w:r>
      <w:r>
        <w:rPr>
          <w:rFonts w:ascii="Arial" w:hAnsi="Arial" w:cs="Arial"/>
          <w:sz w:val="18"/>
          <w:szCs w:val="18"/>
        </w:rPr>
        <w:tab/>
      </w:r>
      <w:r w:rsidRPr="001932EE">
        <w:rPr>
          <w:rFonts w:ascii="Arial" w:hAnsi="Arial" w:cs="Arial"/>
          <w:sz w:val="18"/>
          <w:szCs w:val="18"/>
        </w:rPr>
        <w:t>the hand chain is released by user.</w:t>
      </w:r>
      <w:r>
        <w:rPr>
          <w:rFonts w:ascii="Arial" w:hAnsi="Arial" w:cs="Arial"/>
          <w:b/>
          <w:sz w:val="18"/>
          <w:szCs w:val="18"/>
        </w:rPr>
        <w:t xml:space="preserve"> </w:t>
      </w:r>
    </w:p>
    <w:p w14:paraId="35C69C8D" w14:textId="77777777" w:rsidR="00E9596C" w:rsidRPr="00CC00BD" w:rsidRDefault="00E9596C" w:rsidP="00E9596C">
      <w:pPr>
        <w:rPr>
          <w:color w:val="FF0000"/>
        </w:rPr>
      </w:pPr>
      <w:r w:rsidRPr="00CC00BD">
        <w:rPr>
          <w:color w:val="FF0000"/>
        </w:rPr>
        <w:t>**NOTE TO SPECIFIER** If your project doe</w:t>
      </w:r>
      <w:r>
        <w:rPr>
          <w:color w:val="FF0000"/>
        </w:rPr>
        <w:t>s not involve a custom layout or</w:t>
      </w:r>
      <w:r w:rsidRPr="00CC00BD">
        <w:rPr>
          <w:color w:val="FF0000"/>
        </w:rPr>
        <w:t xml:space="preserve"> custom product modifications, please delete </w:t>
      </w:r>
      <w:r>
        <w:rPr>
          <w:color w:val="FF0000"/>
        </w:rPr>
        <w:t>8 and 9</w:t>
      </w:r>
      <w:r w:rsidRPr="00CC00BD">
        <w:rPr>
          <w:color w:val="FF0000"/>
        </w:rPr>
        <w:t>. If you are unsure, please contact Architectural Design Support at 833-958-1273.</w:t>
      </w:r>
    </w:p>
    <w:p w14:paraId="1F70AD5C" w14:textId="77777777" w:rsidR="00E9596C" w:rsidRPr="007076E7" w:rsidRDefault="00E9596C" w:rsidP="00E9596C">
      <w:pPr>
        <w:rPr>
          <w:rFonts w:ascii="Arial" w:hAnsi="Arial" w:cs="Arial"/>
          <w:sz w:val="18"/>
          <w:szCs w:val="18"/>
        </w:rPr>
      </w:pPr>
    </w:p>
    <w:p w14:paraId="40B7579F" w14:textId="77777777" w:rsidR="00E9596C" w:rsidRPr="00787254" w:rsidRDefault="00E9596C" w:rsidP="00E9596C">
      <w:pPr>
        <w:ind w:left="720" w:firstLine="720"/>
        <w:rPr>
          <w:rFonts w:ascii="Arial" w:hAnsi="Arial" w:cs="Arial"/>
          <w:b/>
          <w:sz w:val="18"/>
          <w:szCs w:val="18"/>
        </w:rPr>
      </w:pPr>
      <w:r>
        <w:rPr>
          <w:rFonts w:ascii="Arial" w:hAnsi="Arial" w:cs="Arial"/>
          <w:sz w:val="18"/>
          <w:szCs w:val="18"/>
        </w:rPr>
        <w:t>7</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New Product</w:t>
      </w:r>
      <w:r>
        <w:rPr>
          <w:rFonts w:ascii="Arial" w:hAnsi="Arial" w:cs="Arial"/>
          <w:b/>
          <w:sz w:val="18"/>
          <w:szCs w:val="18"/>
        </w:rPr>
        <w:t>:</w:t>
      </w:r>
      <w:r w:rsidRPr="00787254">
        <w:rPr>
          <w:rFonts w:ascii="Arial" w:hAnsi="Arial" w:cs="Arial"/>
          <w:b/>
          <w:sz w:val="18"/>
          <w:szCs w:val="18"/>
        </w:rPr>
        <w:t xml:space="preserve"> </w:t>
      </w:r>
    </w:p>
    <w:p w14:paraId="54A94740" w14:textId="77777777" w:rsidR="00E9596C" w:rsidRPr="007076E7" w:rsidRDefault="00E9596C" w:rsidP="00E9596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 xml:space="preserve">This is a new product that has been developed by CornellCookson. Alternate manufacturers may be unable to meet the specification. </w:t>
      </w:r>
    </w:p>
    <w:p w14:paraId="7D1F4FF1" w14:textId="77777777" w:rsidR="00E9596C" w:rsidRPr="007076E7" w:rsidRDefault="00E9596C" w:rsidP="00E9596C">
      <w:pPr>
        <w:rPr>
          <w:rFonts w:ascii="Arial" w:hAnsi="Arial" w:cs="Arial"/>
          <w:sz w:val="18"/>
          <w:szCs w:val="18"/>
        </w:rPr>
      </w:pPr>
    </w:p>
    <w:p w14:paraId="354ACDC2" w14:textId="77777777" w:rsidR="00E9596C" w:rsidRPr="007076E7" w:rsidRDefault="00E9596C" w:rsidP="00E9596C">
      <w:pPr>
        <w:ind w:left="720" w:firstLine="720"/>
        <w:rPr>
          <w:rFonts w:ascii="Arial" w:hAnsi="Arial" w:cs="Arial"/>
          <w:sz w:val="18"/>
          <w:szCs w:val="18"/>
        </w:rPr>
      </w:pPr>
      <w:r>
        <w:rPr>
          <w:rFonts w:ascii="Arial" w:hAnsi="Arial" w:cs="Arial"/>
          <w:sz w:val="18"/>
          <w:szCs w:val="18"/>
        </w:rPr>
        <w:t>8</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 Layout</w:t>
      </w:r>
      <w:r>
        <w:rPr>
          <w:rFonts w:ascii="Arial" w:hAnsi="Arial" w:cs="Arial"/>
          <w:b/>
          <w:sz w:val="18"/>
          <w:szCs w:val="18"/>
        </w:rPr>
        <w:t>:</w:t>
      </w:r>
      <w:r w:rsidRPr="007076E7">
        <w:rPr>
          <w:rFonts w:ascii="Arial" w:hAnsi="Arial" w:cs="Arial"/>
          <w:sz w:val="18"/>
          <w:szCs w:val="18"/>
        </w:rPr>
        <w:t xml:space="preserve"> </w:t>
      </w:r>
    </w:p>
    <w:p w14:paraId="11C45309" w14:textId="77777777" w:rsidR="00E9596C" w:rsidRPr="007076E7" w:rsidRDefault="00E9596C" w:rsidP="00E9596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Product has been reconfigured for a custom layout, refer to drawings by CornellCookson.</w:t>
      </w:r>
    </w:p>
    <w:p w14:paraId="33B245A7" w14:textId="77777777" w:rsidR="00E9596C" w:rsidRPr="007076E7" w:rsidRDefault="00E9596C" w:rsidP="00E9596C">
      <w:pPr>
        <w:rPr>
          <w:rFonts w:ascii="Arial" w:hAnsi="Arial" w:cs="Arial"/>
          <w:sz w:val="18"/>
          <w:szCs w:val="18"/>
        </w:rPr>
      </w:pPr>
    </w:p>
    <w:p w14:paraId="5926F926" w14:textId="77777777" w:rsidR="00E9596C" w:rsidRPr="00787254" w:rsidRDefault="00E9596C" w:rsidP="00E9596C">
      <w:pPr>
        <w:ind w:left="720" w:firstLine="720"/>
        <w:rPr>
          <w:rFonts w:ascii="Arial" w:hAnsi="Arial" w:cs="Arial"/>
          <w:b/>
          <w:sz w:val="18"/>
          <w:szCs w:val="18"/>
        </w:rPr>
      </w:pPr>
      <w:r>
        <w:rPr>
          <w:rFonts w:ascii="Arial" w:hAnsi="Arial" w:cs="Arial"/>
          <w:sz w:val="18"/>
          <w:szCs w:val="18"/>
        </w:rPr>
        <w:t>9</w:t>
      </w:r>
      <w:r w:rsidRPr="007076E7">
        <w:rPr>
          <w:rFonts w:ascii="Arial" w:hAnsi="Arial" w:cs="Arial"/>
          <w:sz w:val="18"/>
          <w:szCs w:val="18"/>
        </w:rPr>
        <w:t xml:space="preserve">. </w:t>
      </w:r>
      <w:r>
        <w:rPr>
          <w:rFonts w:ascii="Arial" w:hAnsi="Arial" w:cs="Arial"/>
          <w:sz w:val="18"/>
          <w:szCs w:val="18"/>
        </w:rPr>
        <w:tab/>
      </w:r>
      <w:r w:rsidRPr="00787254">
        <w:rPr>
          <w:rFonts w:ascii="Arial" w:hAnsi="Arial" w:cs="Arial"/>
          <w:b/>
          <w:sz w:val="18"/>
          <w:szCs w:val="18"/>
        </w:rPr>
        <w:t>Customized Product</w:t>
      </w:r>
      <w:r>
        <w:rPr>
          <w:rFonts w:ascii="Arial" w:hAnsi="Arial" w:cs="Arial"/>
          <w:b/>
          <w:sz w:val="18"/>
          <w:szCs w:val="18"/>
        </w:rPr>
        <w:t>:</w:t>
      </w:r>
      <w:r w:rsidRPr="00787254">
        <w:rPr>
          <w:rFonts w:ascii="Arial" w:hAnsi="Arial" w:cs="Arial"/>
          <w:b/>
          <w:sz w:val="18"/>
          <w:szCs w:val="18"/>
        </w:rPr>
        <w:t xml:space="preserve"> </w:t>
      </w:r>
    </w:p>
    <w:p w14:paraId="47310CB5" w14:textId="77777777" w:rsidR="00E9596C" w:rsidRPr="007076E7" w:rsidRDefault="00E9596C" w:rsidP="00E9596C">
      <w:pPr>
        <w:ind w:left="2880" w:hanging="720"/>
        <w:rPr>
          <w:rFonts w:ascii="Arial" w:hAnsi="Arial" w:cs="Arial"/>
          <w:sz w:val="18"/>
          <w:szCs w:val="18"/>
        </w:rPr>
      </w:pPr>
      <w:r w:rsidRPr="007076E7">
        <w:rPr>
          <w:rFonts w:ascii="Arial" w:hAnsi="Arial" w:cs="Arial"/>
          <w:sz w:val="18"/>
          <w:szCs w:val="18"/>
        </w:rPr>
        <w:t xml:space="preserve">a. </w:t>
      </w:r>
      <w:r>
        <w:rPr>
          <w:rFonts w:ascii="Arial" w:hAnsi="Arial" w:cs="Arial"/>
          <w:sz w:val="18"/>
          <w:szCs w:val="18"/>
        </w:rPr>
        <w:tab/>
      </w:r>
      <w:r w:rsidRPr="007076E7">
        <w:rPr>
          <w:rFonts w:ascii="Arial" w:hAnsi="Arial" w:cs="Arial"/>
          <w:sz w:val="18"/>
          <w:szCs w:val="18"/>
        </w:rPr>
        <w:t>This product has custom modifications designed by CornellCookson. Contact Manufacturer for details.</w:t>
      </w:r>
    </w:p>
    <w:p w14:paraId="3FC156CB" w14:textId="77777777" w:rsidR="00E9596C" w:rsidRDefault="00E9596C" w:rsidP="00E9596C"/>
    <w:p w14:paraId="772B77D1" w14:textId="77777777" w:rsidR="00E9596C" w:rsidRPr="00C20D3A" w:rsidRDefault="00E9596C" w:rsidP="00831E0D">
      <w:pPr>
        <w:rPr>
          <w:rFonts w:ascii="Arial" w:hAnsi="Arial" w:cs="Arial"/>
          <w:sz w:val="18"/>
          <w:szCs w:val="18"/>
        </w:rPr>
      </w:pPr>
    </w:p>
    <w:p w14:paraId="59A09778" w14:textId="77777777" w:rsidR="003849E1" w:rsidRPr="003849E1" w:rsidRDefault="003849E1" w:rsidP="003849E1">
      <w:pPr>
        <w:rPr>
          <w:rFonts w:ascii="Arial" w:hAnsi="Arial" w:cs="Arial"/>
          <w:sz w:val="18"/>
          <w:szCs w:val="18"/>
        </w:rPr>
      </w:pPr>
    </w:p>
    <w:p w14:paraId="00DFAAE4" w14:textId="77777777" w:rsidR="003849E1" w:rsidRPr="003849E1" w:rsidRDefault="003849E1" w:rsidP="003849E1">
      <w:pPr>
        <w:rPr>
          <w:rFonts w:ascii="Arial" w:hAnsi="Arial" w:cs="Arial"/>
          <w:sz w:val="18"/>
          <w:szCs w:val="18"/>
        </w:rPr>
      </w:pPr>
      <w:r w:rsidRPr="003849E1">
        <w:rPr>
          <w:rFonts w:ascii="Arial" w:hAnsi="Arial" w:cs="Arial"/>
          <w:sz w:val="18"/>
          <w:szCs w:val="18"/>
        </w:rPr>
        <w:t>1.3</w:t>
      </w:r>
      <w:r w:rsidRPr="003849E1">
        <w:rPr>
          <w:rFonts w:ascii="Arial" w:hAnsi="Arial" w:cs="Arial"/>
          <w:sz w:val="18"/>
          <w:szCs w:val="18"/>
        </w:rPr>
        <w:tab/>
        <w:t>SUBMITTALS</w:t>
      </w:r>
    </w:p>
    <w:p w14:paraId="1FABAD92" w14:textId="77777777" w:rsidR="003849E1" w:rsidRPr="003849E1" w:rsidRDefault="003849E1" w:rsidP="003849E1">
      <w:pPr>
        <w:rPr>
          <w:rFonts w:ascii="Arial" w:hAnsi="Arial" w:cs="Arial"/>
          <w:sz w:val="18"/>
          <w:szCs w:val="18"/>
        </w:rPr>
      </w:pPr>
    </w:p>
    <w:p w14:paraId="182E6B1F"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Reference Section 01 33 00 Submittal Procedures; submit the following items:</w:t>
      </w:r>
    </w:p>
    <w:p w14:paraId="47D04244" w14:textId="77777777" w:rsidR="003849E1" w:rsidRPr="003849E1" w:rsidRDefault="003849E1" w:rsidP="003849E1">
      <w:pPr>
        <w:ind w:left="1440"/>
        <w:rPr>
          <w:rFonts w:ascii="Arial" w:hAnsi="Arial" w:cs="Arial"/>
          <w:b/>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Product Data</w:t>
      </w:r>
    </w:p>
    <w:p w14:paraId="1B8AFD2A" w14:textId="77777777" w:rsidR="003849E1" w:rsidRPr="003849E1" w:rsidRDefault="003849E1" w:rsidP="003849E1">
      <w:pPr>
        <w:ind w:left="1440"/>
        <w:rPr>
          <w:rFonts w:ascii="Arial" w:hAnsi="Arial" w:cs="Arial"/>
          <w:sz w:val="18"/>
          <w:szCs w:val="18"/>
        </w:rPr>
      </w:pPr>
    </w:p>
    <w:p w14:paraId="3E1EF6F2" w14:textId="77777777" w:rsidR="003849E1" w:rsidRDefault="003849E1" w:rsidP="003849E1">
      <w:pPr>
        <w:ind w:left="2160" w:hanging="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Shop Drawings:</w:t>
      </w:r>
      <w:r w:rsidRPr="003849E1">
        <w:rPr>
          <w:rFonts w:ascii="Arial" w:hAnsi="Arial" w:cs="Arial"/>
          <w:sz w:val="18"/>
          <w:szCs w:val="18"/>
        </w:rPr>
        <w:t xml:space="preserve"> Include special conditions not detailed in Product Data. Show interface with adjacent work.</w:t>
      </w:r>
    </w:p>
    <w:p w14:paraId="44F46EB7" w14:textId="77777777" w:rsidR="003849E1" w:rsidRPr="003849E1" w:rsidRDefault="003849E1" w:rsidP="003849E1">
      <w:pPr>
        <w:ind w:left="2160" w:hanging="720"/>
        <w:rPr>
          <w:rFonts w:ascii="Arial" w:hAnsi="Arial" w:cs="Arial"/>
          <w:sz w:val="18"/>
          <w:szCs w:val="18"/>
        </w:rPr>
      </w:pPr>
    </w:p>
    <w:p w14:paraId="70484349" w14:textId="77777777" w:rsidR="003849E1" w:rsidRPr="003849E1" w:rsidRDefault="003849E1" w:rsidP="003849E1">
      <w:pPr>
        <w:ind w:left="1440"/>
        <w:rPr>
          <w:rFonts w:ascii="Arial" w:hAnsi="Arial" w:cs="Arial"/>
          <w:b/>
          <w:sz w:val="18"/>
          <w:szCs w:val="18"/>
        </w:rPr>
      </w:pPr>
      <w:r w:rsidRPr="003849E1">
        <w:rPr>
          <w:rFonts w:ascii="Arial" w:hAnsi="Arial" w:cs="Arial"/>
          <w:sz w:val="18"/>
          <w:szCs w:val="18"/>
        </w:rPr>
        <w:t>3.</w:t>
      </w:r>
      <w:r w:rsidRPr="003849E1">
        <w:rPr>
          <w:rFonts w:ascii="Arial" w:hAnsi="Arial" w:cs="Arial"/>
          <w:sz w:val="18"/>
          <w:szCs w:val="18"/>
        </w:rPr>
        <w:tab/>
      </w:r>
      <w:r w:rsidRPr="003849E1">
        <w:rPr>
          <w:rFonts w:ascii="Arial" w:hAnsi="Arial" w:cs="Arial"/>
          <w:b/>
          <w:sz w:val="18"/>
          <w:szCs w:val="18"/>
        </w:rPr>
        <w:t>Quality Assurance/Control Submittals:</w:t>
      </w:r>
    </w:p>
    <w:p w14:paraId="1F4A3B70"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Pr</w:t>
      </w:r>
      <w:r w:rsidR="00D155FC">
        <w:rPr>
          <w:rFonts w:ascii="Arial" w:hAnsi="Arial" w:cs="Arial"/>
          <w:sz w:val="18"/>
          <w:szCs w:val="18"/>
        </w:rPr>
        <w:t>ovide manufacturer ISO 9001:2015</w:t>
      </w:r>
      <w:r w:rsidRPr="003849E1">
        <w:rPr>
          <w:rFonts w:ascii="Arial" w:hAnsi="Arial" w:cs="Arial"/>
          <w:sz w:val="18"/>
          <w:szCs w:val="18"/>
        </w:rPr>
        <w:t xml:space="preserve"> registration</w:t>
      </w:r>
    </w:p>
    <w:p w14:paraId="7DD6EB29"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Provide manufacturer and installer qualifications - see below</w:t>
      </w:r>
    </w:p>
    <w:p w14:paraId="39087BEE"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c.</w:t>
      </w:r>
      <w:r w:rsidRPr="003849E1">
        <w:rPr>
          <w:rFonts w:ascii="Arial" w:hAnsi="Arial" w:cs="Arial"/>
          <w:sz w:val="18"/>
          <w:szCs w:val="18"/>
        </w:rPr>
        <w:tab/>
        <w:t>Provide manufacturer's installation instructions</w:t>
      </w:r>
    </w:p>
    <w:p w14:paraId="15873301" w14:textId="77777777" w:rsidR="003849E1" w:rsidRPr="003849E1" w:rsidRDefault="003849E1" w:rsidP="003849E1">
      <w:pPr>
        <w:rPr>
          <w:rFonts w:ascii="Arial" w:hAnsi="Arial" w:cs="Arial"/>
          <w:sz w:val="18"/>
          <w:szCs w:val="18"/>
        </w:rPr>
      </w:pPr>
    </w:p>
    <w:p w14:paraId="7EBC6329" w14:textId="77777777" w:rsidR="003849E1" w:rsidRPr="003849E1" w:rsidRDefault="003849E1" w:rsidP="003849E1">
      <w:pPr>
        <w:ind w:left="720" w:firstLine="720"/>
        <w:rPr>
          <w:rFonts w:ascii="Arial" w:hAnsi="Arial" w:cs="Arial"/>
          <w:sz w:val="18"/>
          <w:szCs w:val="18"/>
        </w:rPr>
      </w:pPr>
      <w:r w:rsidRPr="003849E1">
        <w:rPr>
          <w:rFonts w:ascii="Arial" w:hAnsi="Arial" w:cs="Arial"/>
          <w:sz w:val="18"/>
          <w:szCs w:val="18"/>
        </w:rPr>
        <w:t>4.</w:t>
      </w:r>
      <w:r w:rsidRPr="003849E1">
        <w:rPr>
          <w:rFonts w:ascii="Arial" w:hAnsi="Arial" w:cs="Arial"/>
          <w:sz w:val="18"/>
          <w:szCs w:val="18"/>
        </w:rPr>
        <w:tab/>
      </w:r>
      <w:r w:rsidRPr="003849E1">
        <w:rPr>
          <w:rFonts w:ascii="Arial" w:hAnsi="Arial" w:cs="Arial"/>
          <w:b/>
          <w:sz w:val="18"/>
          <w:szCs w:val="18"/>
        </w:rPr>
        <w:t>Closeout Submittals:</w:t>
      </w:r>
    </w:p>
    <w:p w14:paraId="1C3505C5"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Operation and Maintenance Manual</w:t>
      </w:r>
    </w:p>
    <w:p w14:paraId="392B235E"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Certificate stating that installed materials comply with this specification</w:t>
      </w:r>
    </w:p>
    <w:p w14:paraId="46F8ADF5" w14:textId="77777777" w:rsidR="003849E1" w:rsidRPr="003849E1" w:rsidRDefault="003849E1" w:rsidP="003849E1">
      <w:pPr>
        <w:rPr>
          <w:rFonts w:ascii="Arial" w:hAnsi="Arial" w:cs="Arial"/>
          <w:sz w:val="18"/>
          <w:szCs w:val="18"/>
        </w:rPr>
      </w:pPr>
    </w:p>
    <w:p w14:paraId="4D365D8E" w14:textId="77777777" w:rsidR="003849E1" w:rsidRPr="003849E1" w:rsidRDefault="003849E1" w:rsidP="003849E1">
      <w:pPr>
        <w:rPr>
          <w:rFonts w:ascii="Arial" w:hAnsi="Arial" w:cs="Arial"/>
          <w:sz w:val="18"/>
          <w:szCs w:val="18"/>
        </w:rPr>
      </w:pPr>
      <w:r w:rsidRPr="003849E1">
        <w:rPr>
          <w:rFonts w:ascii="Arial" w:hAnsi="Arial" w:cs="Arial"/>
          <w:sz w:val="18"/>
          <w:szCs w:val="18"/>
        </w:rPr>
        <w:t>1.4</w:t>
      </w:r>
      <w:r w:rsidRPr="003849E1">
        <w:rPr>
          <w:rFonts w:ascii="Arial" w:hAnsi="Arial" w:cs="Arial"/>
          <w:sz w:val="18"/>
          <w:szCs w:val="18"/>
        </w:rPr>
        <w:tab/>
        <w:t>QUALITY ASSURANCE</w:t>
      </w:r>
    </w:p>
    <w:p w14:paraId="39AFEA5A" w14:textId="77777777" w:rsidR="003849E1" w:rsidRPr="003849E1" w:rsidRDefault="003849E1" w:rsidP="003849E1">
      <w:pPr>
        <w:rPr>
          <w:rFonts w:ascii="Arial" w:hAnsi="Arial" w:cs="Arial"/>
          <w:sz w:val="18"/>
          <w:szCs w:val="18"/>
        </w:rPr>
      </w:pPr>
    </w:p>
    <w:p w14:paraId="2CBE4966"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Qualifications:</w:t>
      </w:r>
    </w:p>
    <w:p w14:paraId="1B12AB91" w14:textId="77777777" w:rsidR="003849E1" w:rsidRPr="003849E1" w:rsidRDefault="003849E1" w:rsidP="003849E1">
      <w:pPr>
        <w:ind w:left="216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Manufacturer Qualifications:</w:t>
      </w:r>
      <w:r w:rsidRPr="003849E1">
        <w:rPr>
          <w:rFonts w:ascii="Arial" w:hAnsi="Arial" w:cs="Arial"/>
          <w:sz w:val="18"/>
          <w:szCs w:val="18"/>
        </w:rPr>
        <w:t xml:space="preserve"> </w:t>
      </w:r>
      <w:r w:rsidR="00D155FC">
        <w:rPr>
          <w:rFonts w:ascii="Arial" w:hAnsi="Arial" w:cs="Arial"/>
          <w:sz w:val="18"/>
          <w:szCs w:val="18"/>
        </w:rPr>
        <w:t>ISO 9001:2015</w:t>
      </w:r>
      <w:r w:rsidRPr="003849E1">
        <w:rPr>
          <w:rFonts w:ascii="Arial" w:hAnsi="Arial" w:cs="Arial"/>
          <w:sz w:val="18"/>
          <w:szCs w:val="18"/>
        </w:rPr>
        <w:t xml:space="preserve"> registered and a minimum of five years experience in producing doors of the type specified</w:t>
      </w:r>
    </w:p>
    <w:p w14:paraId="364CA787" w14:textId="77777777" w:rsidR="003849E1" w:rsidRPr="003849E1" w:rsidRDefault="003849E1" w:rsidP="003849E1">
      <w:pPr>
        <w:ind w:left="1440"/>
        <w:rPr>
          <w:rFonts w:ascii="Arial" w:hAnsi="Arial" w:cs="Arial"/>
          <w:sz w:val="18"/>
          <w:szCs w:val="18"/>
        </w:rPr>
      </w:pPr>
    </w:p>
    <w:p w14:paraId="35C3B551" w14:textId="77777777" w:rsidR="003849E1" w:rsidRPr="003849E1" w:rsidRDefault="003849E1" w:rsidP="003849E1">
      <w:pPr>
        <w:ind w:left="144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Installer Qualifications:</w:t>
      </w:r>
      <w:r w:rsidRPr="003849E1">
        <w:rPr>
          <w:rFonts w:ascii="Arial" w:hAnsi="Arial" w:cs="Arial"/>
          <w:sz w:val="18"/>
          <w:szCs w:val="18"/>
        </w:rPr>
        <w:t xml:space="preserve"> Manufacturer's approval</w:t>
      </w:r>
    </w:p>
    <w:p w14:paraId="300FC502" w14:textId="77777777" w:rsidR="003849E1" w:rsidRPr="003849E1" w:rsidRDefault="003849E1" w:rsidP="003849E1">
      <w:pPr>
        <w:rPr>
          <w:rFonts w:ascii="Arial" w:hAnsi="Arial" w:cs="Arial"/>
          <w:sz w:val="18"/>
          <w:szCs w:val="18"/>
        </w:rPr>
      </w:pPr>
    </w:p>
    <w:p w14:paraId="6805BCBC" w14:textId="77777777" w:rsidR="003849E1" w:rsidRPr="003849E1" w:rsidRDefault="003849E1" w:rsidP="003849E1">
      <w:pPr>
        <w:rPr>
          <w:rFonts w:ascii="Arial" w:hAnsi="Arial" w:cs="Arial"/>
          <w:sz w:val="18"/>
          <w:szCs w:val="18"/>
        </w:rPr>
      </w:pPr>
      <w:r w:rsidRPr="003849E1">
        <w:rPr>
          <w:rFonts w:ascii="Arial" w:hAnsi="Arial" w:cs="Arial"/>
          <w:sz w:val="18"/>
          <w:szCs w:val="18"/>
        </w:rPr>
        <w:t>1.5</w:t>
      </w:r>
      <w:r w:rsidRPr="003849E1">
        <w:rPr>
          <w:rFonts w:ascii="Arial" w:hAnsi="Arial" w:cs="Arial"/>
          <w:sz w:val="18"/>
          <w:szCs w:val="18"/>
        </w:rPr>
        <w:tab/>
        <w:t>DELIVERY STORAGE AND HANDLING</w:t>
      </w:r>
    </w:p>
    <w:p w14:paraId="3F265E6D" w14:textId="77777777" w:rsidR="003849E1" w:rsidRPr="003849E1" w:rsidRDefault="003849E1" w:rsidP="003849E1">
      <w:pPr>
        <w:rPr>
          <w:rFonts w:ascii="Arial" w:hAnsi="Arial" w:cs="Arial"/>
          <w:sz w:val="18"/>
          <w:szCs w:val="18"/>
        </w:rPr>
      </w:pPr>
    </w:p>
    <w:p w14:paraId="3E01452D" w14:textId="77777777" w:rsidR="003849E1" w:rsidRPr="003849E1" w:rsidRDefault="003849E1" w:rsidP="003849E1">
      <w:pPr>
        <w:ind w:left="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Reference Section 01 66 00 Product Storage and Handling Requirements</w:t>
      </w:r>
    </w:p>
    <w:p w14:paraId="51C7B76C" w14:textId="77777777" w:rsidR="003849E1" w:rsidRPr="003849E1" w:rsidRDefault="003849E1" w:rsidP="003849E1">
      <w:pPr>
        <w:ind w:left="720"/>
        <w:rPr>
          <w:rFonts w:ascii="Arial" w:hAnsi="Arial" w:cs="Arial"/>
          <w:sz w:val="18"/>
          <w:szCs w:val="18"/>
        </w:rPr>
      </w:pPr>
    </w:p>
    <w:p w14:paraId="75D48F89" w14:textId="77777777" w:rsidR="003849E1" w:rsidRPr="003849E1" w:rsidRDefault="003849E1" w:rsidP="003849E1">
      <w:pPr>
        <w:ind w:left="720"/>
        <w:rPr>
          <w:rFonts w:ascii="Arial" w:hAnsi="Arial" w:cs="Arial"/>
          <w:sz w:val="18"/>
          <w:szCs w:val="18"/>
        </w:rPr>
      </w:pPr>
      <w:r w:rsidRPr="003849E1">
        <w:rPr>
          <w:rFonts w:ascii="Arial" w:hAnsi="Arial" w:cs="Arial"/>
          <w:sz w:val="18"/>
          <w:szCs w:val="18"/>
        </w:rPr>
        <w:lastRenderedPageBreak/>
        <w:t>B.</w:t>
      </w:r>
      <w:r w:rsidRPr="003849E1">
        <w:rPr>
          <w:rFonts w:ascii="Arial" w:hAnsi="Arial" w:cs="Arial"/>
          <w:sz w:val="18"/>
          <w:szCs w:val="18"/>
        </w:rPr>
        <w:tab/>
        <w:t>Follow manufacturer's instructions</w:t>
      </w:r>
    </w:p>
    <w:p w14:paraId="76936AC9" w14:textId="77777777" w:rsidR="003849E1" w:rsidRPr="003849E1" w:rsidRDefault="003849E1" w:rsidP="003849E1">
      <w:pPr>
        <w:rPr>
          <w:rFonts w:ascii="Arial" w:hAnsi="Arial" w:cs="Arial"/>
          <w:sz w:val="18"/>
          <w:szCs w:val="18"/>
        </w:rPr>
      </w:pPr>
    </w:p>
    <w:p w14:paraId="10749024" w14:textId="77777777" w:rsidR="003849E1" w:rsidRPr="003849E1" w:rsidRDefault="003849E1" w:rsidP="003849E1">
      <w:pPr>
        <w:rPr>
          <w:rFonts w:ascii="Arial" w:hAnsi="Arial" w:cs="Arial"/>
          <w:sz w:val="18"/>
          <w:szCs w:val="18"/>
        </w:rPr>
      </w:pPr>
      <w:r w:rsidRPr="003849E1">
        <w:rPr>
          <w:rFonts w:ascii="Arial" w:hAnsi="Arial" w:cs="Arial"/>
          <w:sz w:val="18"/>
          <w:szCs w:val="18"/>
        </w:rPr>
        <w:t>1.6</w:t>
      </w:r>
      <w:r w:rsidRPr="003849E1">
        <w:rPr>
          <w:rFonts w:ascii="Arial" w:hAnsi="Arial" w:cs="Arial"/>
          <w:sz w:val="18"/>
          <w:szCs w:val="18"/>
        </w:rPr>
        <w:tab/>
        <w:t>WARRANTY</w:t>
      </w:r>
    </w:p>
    <w:p w14:paraId="62CA76F0" w14:textId="77777777" w:rsidR="003849E1" w:rsidRPr="003849E1" w:rsidRDefault="003849E1" w:rsidP="003849E1">
      <w:pPr>
        <w:rPr>
          <w:rFonts w:ascii="Arial" w:hAnsi="Arial" w:cs="Arial"/>
          <w:sz w:val="18"/>
          <w:szCs w:val="18"/>
        </w:rPr>
      </w:pPr>
    </w:p>
    <w:p w14:paraId="0C41C86E" w14:textId="77777777" w:rsidR="003849E1" w:rsidRPr="003849E1" w:rsidRDefault="003849E1" w:rsidP="003849E1">
      <w:pPr>
        <w:ind w:left="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t>Standard Warranty: Two years from date of shipment against defects in material and workmanship</w:t>
      </w:r>
    </w:p>
    <w:p w14:paraId="52B2E55F" w14:textId="77777777" w:rsidR="003849E1" w:rsidRPr="003849E1" w:rsidRDefault="003849E1" w:rsidP="003849E1">
      <w:pPr>
        <w:ind w:left="720"/>
        <w:rPr>
          <w:rFonts w:ascii="Arial" w:hAnsi="Arial" w:cs="Arial"/>
          <w:sz w:val="18"/>
          <w:szCs w:val="18"/>
        </w:rPr>
      </w:pPr>
    </w:p>
    <w:p w14:paraId="34165D4E" w14:textId="77777777" w:rsidR="003849E1" w:rsidRPr="003849E1" w:rsidRDefault="003849E1" w:rsidP="003849E1">
      <w:pPr>
        <w:ind w:left="1440" w:hanging="72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t>Maintenance: Submit for owner’s consideration and acceptance of a maintenance service agreement for installed products</w:t>
      </w:r>
    </w:p>
    <w:p w14:paraId="59065379" w14:textId="77777777" w:rsidR="003849E1" w:rsidRPr="003849E1" w:rsidRDefault="003849E1" w:rsidP="003849E1">
      <w:pPr>
        <w:rPr>
          <w:rFonts w:ascii="Arial" w:hAnsi="Arial" w:cs="Arial"/>
          <w:sz w:val="18"/>
          <w:szCs w:val="18"/>
        </w:rPr>
      </w:pPr>
    </w:p>
    <w:p w14:paraId="62BD3680" w14:textId="77777777" w:rsidR="003849E1" w:rsidRPr="003849E1" w:rsidRDefault="003849E1" w:rsidP="003849E1">
      <w:pPr>
        <w:rPr>
          <w:rFonts w:ascii="Arial" w:hAnsi="Arial" w:cs="Arial"/>
          <w:sz w:val="18"/>
          <w:szCs w:val="18"/>
        </w:rPr>
      </w:pPr>
      <w:r w:rsidRPr="003849E1">
        <w:rPr>
          <w:rFonts w:ascii="Arial" w:hAnsi="Arial" w:cs="Arial"/>
          <w:b/>
          <w:sz w:val="18"/>
          <w:szCs w:val="18"/>
        </w:rPr>
        <w:t>PART 2</w:t>
      </w:r>
      <w:r w:rsidRPr="003849E1">
        <w:rPr>
          <w:rFonts w:ascii="Arial" w:hAnsi="Arial" w:cs="Arial"/>
          <w:sz w:val="18"/>
          <w:szCs w:val="18"/>
        </w:rPr>
        <w:t xml:space="preserve">  PRODUCTS</w:t>
      </w:r>
    </w:p>
    <w:p w14:paraId="0FE0BBC6" w14:textId="77777777" w:rsidR="003849E1" w:rsidRPr="003849E1" w:rsidRDefault="003849E1" w:rsidP="003849E1">
      <w:pPr>
        <w:rPr>
          <w:rFonts w:ascii="Arial" w:hAnsi="Arial" w:cs="Arial"/>
          <w:sz w:val="18"/>
          <w:szCs w:val="18"/>
        </w:rPr>
      </w:pPr>
    </w:p>
    <w:p w14:paraId="3B90444A" w14:textId="77777777" w:rsidR="003849E1" w:rsidRPr="003849E1" w:rsidRDefault="003849E1" w:rsidP="003849E1">
      <w:pPr>
        <w:rPr>
          <w:rFonts w:ascii="Arial" w:hAnsi="Arial" w:cs="Arial"/>
          <w:sz w:val="18"/>
          <w:szCs w:val="18"/>
        </w:rPr>
      </w:pPr>
      <w:r w:rsidRPr="003849E1">
        <w:rPr>
          <w:rFonts w:ascii="Arial" w:hAnsi="Arial" w:cs="Arial"/>
          <w:sz w:val="18"/>
          <w:szCs w:val="18"/>
        </w:rPr>
        <w:t>2.1</w:t>
      </w:r>
      <w:r w:rsidRPr="003849E1">
        <w:rPr>
          <w:rFonts w:ascii="Arial" w:hAnsi="Arial" w:cs="Arial"/>
          <w:sz w:val="18"/>
          <w:szCs w:val="18"/>
        </w:rPr>
        <w:tab/>
        <w:t>MANUFACTURER</w:t>
      </w:r>
    </w:p>
    <w:p w14:paraId="2898AEEA" w14:textId="77777777" w:rsidR="003849E1" w:rsidRPr="003849E1" w:rsidRDefault="003849E1" w:rsidP="003849E1">
      <w:pPr>
        <w:rPr>
          <w:rFonts w:ascii="Arial" w:hAnsi="Arial" w:cs="Arial"/>
          <w:sz w:val="18"/>
          <w:szCs w:val="18"/>
        </w:rPr>
      </w:pPr>
    </w:p>
    <w:p w14:paraId="047B0D4B" w14:textId="77777777"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Manufacturer:</w:t>
      </w:r>
      <w:r w:rsidRPr="003849E1">
        <w:rPr>
          <w:rFonts w:ascii="Arial" w:hAnsi="Arial" w:cs="Arial"/>
          <w:sz w:val="18"/>
          <w:szCs w:val="18"/>
        </w:rPr>
        <w:t xml:space="preserve"> </w:t>
      </w:r>
    </w:p>
    <w:p w14:paraId="7FB9B841" w14:textId="77777777" w:rsidR="003849E1" w:rsidRPr="003849E1" w:rsidRDefault="003849E1" w:rsidP="003849E1">
      <w:pPr>
        <w:rPr>
          <w:rFonts w:ascii="Arial" w:hAnsi="Arial" w:cs="Arial"/>
          <w:color w:val="FF0000"/>
          <w:sz w:val="16"/>
          <w:szCs w:val="16"/>
        </w:rPr>
      </w:pPr>
      <w:r w:rsidRPr="003849E1">
        <w:rPr>
          <w:rFonts w:ascii="Arial" w:hAnsi="Arial" w:cs="Arial"/>
          <w:color w:val="FF0000"/>
          <w:sz w:val="16"/>
          <w:szCs w:val="16"/>
        </w:rPr>
        <w:t xml:space="preserve">** </w:t>
      </w:r>
      <w:r w:rsidRPr="003849E1">
        <w:rPr>
          <w:rFonts w:ascii="Arial" w:hAnsi="Arial" w:cs="Arial"/>
          <w:b/>
          <w:color w:val="FF0000"/>
          <w:sz w:val="16"/>
          <w:szCs w:val="16"/>
        </w:rPr>
        <w:t>NOTE TO SPECIFIER</w:t>
      </w:r>
      <w:r w:rsidRPr="003849E1">
        <w:rPr>
          <w:rFonts w:ascii="Arial" w:hAnsi="Arial" w:cs="Arial"/>
          <w:color w:val="FF0000"/>
          <w:sz w:val="16"/>
          <w:szCs w:val="16"/>
        </w:rPr>
        <w:t xml:space="preserve"> ** Select one of the following.</w:t>
      </w:r>
      <w:r w:rsidRPr="003849E1">
        <w:rPr>
          <w:rFonts w:ascii="Arial" w:hAnsi="Arial" w:cs="Arial"/>
          <w:color w:val="FF0000"/>
          <w:sz w:val="16"/>
          <w:szCs w:val="16"/>
        </w:rPr>
        <w:tab/>
      </w:r>
    </w:p>
    <w:p w14:paraId="12DE96CB" w14:textId="3DDCEEA7" w:rsidR="003849E1" w:rsidRPr="003849E1" w:rsidRDefault="003849E1" w:rsidP="00E335BA">
      <w:pPr>
        <w:ind w:left="216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00E25618">
        <w:rPr>
          <w:rFonts w:ascii="Arial" w:hAnsi="Arial" w:cs="Arial"/>
          <w:b/>
          <w:sz w:val="18"/>
          <w:szCs w:val="18"/>
        </w:rPr>
        <w:t>Clopay</w:t>
      </w:r>
      <w:r w:rsidRPr="003849E1">
        <w:rPr>
          <w:rFonts w:ascii="Arial" w:hAnsi="Arial" w:cs="Arial"/>
          <w:b/>
          <w:sz w:val="18"/>
          <w:szCs w:val="18"/>
        </w:rPr>
        <w:t>:</w:t>
      </w:r>
      <w:r w:rsidRPr="003849E1">
        <w:rPr>
          <w:rFonts w:ascii="Arial" w:hAnsi="Arial" w:cs="Arial"/>
          <w:sz w:val="18"/>
          <w:szCs w:val="18"/>
        </w:rPr>
        <w:t xml:space="preserve"> </w:t>
      </w:r>
      <w:r w:rsidR="00E25618">
        <w:rPr>
          <w:rFonts w:ascii="Arial" w:hAnsi="Arial" w:cs="Arial"/>
          <w:sz w:val="18"/>
          <w:szCs w:val="18"/>
        </w:rPr>
        <w:t>8585 Duke Boulevard, Mason, OH 45040</w:t>
      </w:r>
      <w:r w:rsidRPr="003849E1">
        <w:rPr>
          <w:rFonts w:ascii="Arial" w:hAnsi="Arial" w:cs="Arial"/>
          <w:sz w:val="18"/>
          <w:szCs w:val="18"/>
        </w:rPr>
        <w:t xml:space="preserve">. </w:t>
      </w:r>
    </w:p>
    <w:p w14:paraId="004BA2EC" w14:textId="284F1689" w:rsidR="003849E1" w:rsidRPr="003849E1" w:rsidRDefault="003849E1" w:rsidP="003849E1">
      <w:pPr>
        <w:ind w:left="144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r>
      <w:r w:rsidR="00E25618">
        <w:rPr>
          <w:rFonts w:ascii="Arial" w:hAnsi="Arial" w:cs="Arial"/>
          <w:b/>
          <w:sz w:val="18"/>
          <w:szCs w:val="18"/>
        </w:rPr>
        <w:t>Cornell</w:t>
      </w:r>
      <w:r w:rsidRPr="003849E1">
        <w:rPr>
          <w:rFonts w:ascii="Arial" w:hAnsi="Arial" w:cs="Arial"/>
          <w:b/>
          <w:sz w:val="18"/>
          <w:szCs w:val="18"/>
        </w:rPr>
        <w:t xml:space="preserve"> </w:t>
      </w:r>
    </w:p>
    <w:p w14:paraId="70B5DB8C" w14:textId="0C86C486" w:rsidR="003849E1" w:rsidRPr="00835310" w:rsidRDefault="003849E1" w:rsidP="00835310">
      <w:pPr>
        <w:ind w:left="1440"/>
        <w:rPr>
          <w:rFonts w:ascii="Arial" w:hAnsi="Arial" w:cs="Arial"/>
          <w:sz w:val="18"/>
          <w:szCs w:val="18"/>
        </w:rPr>
      </w:pPr>
      <w:r w:rsidRPr="003849E1">
        <w:rPr>
          <w:rFonts w:ascii="Arial" w:hAnsi="Arial" w:cs="Arial"/>
          <w:sz w:val="18"/>
          <w:szCs w:val="18"/>
        </w:rPr>
        <w:t>3.</w:t>
      </w:r>
      <w:r w:rsidRPr="003849E1">
        <w:rPr>
          <w:rFonts w:ascii="Arial" w:hAnsi="Arial" w:cs="Arial"/>
          <w:sz w:val="18"/>
          <w:szCs w:val="18"/>
        </w:rPr>
        <w:tab/>
      </w:r>
      <w:r w:rsidRPr="003849E1">
        <w:rPr>
          <w:rFonts w:ascii="Arial" w:hAnsi="Arial" w:cs="Arial"/>
          <w:b/>
          <w:sz w:val="18"/>
          <w:szCs w:val="18"/>
        </w:rPr>
        <w:t>C</w:t>
      </w:r>
      <w:r w:rsidR="00E25618">
        <w:rPr>
          <w:rFonts w:ascii="Arial" w:hAnsi="Arial" w:cs="Arial"/>
          <w:b/>
          <w:sz w:val="18"/>
          <w:szCs w:val="18"/>
        </w:rPr>
        <w:t>ookson</w:t>
      </w:r>
    </w:p>
    <w:p w14:paraId="0BB48353" w14:textId="77777777" w:rsidR="00E14A7E" w:rsidRPr="003849E1" w:rsidRDefault="00E14A7E" w:rsidP="003849E1">
      <w:pPr>
        <w:ind w:left="1440"/>
        <w:rPr>
          <w:rFonts w:ascii="Arial" w:hAnsi="Arial" w:cs="Arial"/>
          <w:sz w:val="18"/>
          <w:szCs w:val="18"/>
        </w:rPr>
      </w:pPr>
    </w:p>
    <w:p w14:paraId="271EB396" w14:textId="77777777" w:rsidR="003849E1" w:rsidRPr="003849E1" w:rsidRDefault="003849E1" w:rsidP="00E14A7E">
      <w:pPr>
        <w:ind w:left="2160"/>
        <w:rPr>
          <w:rFonts w:ascii="Arial" w:hAnsi="Arial" w:cs="Arial"/>
          <w:sz w:val="18"/>
          <w:szCs w:val="18"/>
        </w:rPr>
      </w:pPr>
      <w:r w:rsidRPr="003849E1">
        <w:rPr>
          <w:rFonts w:ascii="Arial" w:hAnsi="Arial" w:cs="Arial"/>
          <w:b/>
          <w:sz w:val="18"/>
          <w:szCs w:val="18"/>
        </w:rPr>
        <w:t>Substitutions:</w:t>
      </w:r>
      <w:r w:rsidRPr="003849E1">
        <w:rPr>
          <w:rFonts w:ascii="Arial" w:hAnsi="Arial" w:cs="Arial"/>
          <w:sz w:val="18"/>
          <w:szCs w:val="18"/>
        </w:rPr>
        <w:t xml:space="preserve"> Not permitted</w:t>
      </w:r>
    </w:p>
    <w:p w14:paraId="5FDC5051" w14:textId="77777777" w:rsidR="003849E1" w:rsidRPr="003849E1" w:rsidRDefault="003849E1" w:rsidP="003849E1">
      <w:pPr>
        <w:rPr>
          <w:rFonts w:ascii="Arial" w:hAnsi="Arial" w:cs="Arial"/>
          <w:sz w:val="18"/>
          <w:szCs w:val="18"/>
        </w:rPr>
      </w:pPr>
    </w:p>
    <w:p w14:paraId="22021090" w14:textId="77777777" w:rsidR="003849E1" w:rsidRPr="003849E1" w:rsidRDefault="003849E1" w:rsidP="003849E1">
      <w:pPr>
        <w:rPr>
          <w:rFonts w:ascii="Arial" w:hAnsi="Arial" w:cs="Arial"/>
          <w:sz w:val="18"/>
          <w:szCs w:val="18"/>
        </w:rPr>
      </w:pPr>
      <w:r w:rsidRPr="003849E1">
        <w:rPr>
          <w:rFonts w:ascii="Arial" w:hAnsi="Arial" w:cs="Arial"/>
          <w:sz w:val="18"/>
          <w:szCs w:val="18"/>
        </w:rPr>
        <w:t>2.2</w:t>
      </w:r>
      <w:r w:rsidRPr="003849E1">
        <w:rPr>
          <w:rFonts w:ascii="Arial" w:hAnsi="Arial" w:cs="Arial"/>
          <w:sz w:val="18"/>
          <w:szCs w:val="18"/>
        </w:rPr>
        <w:tab/>
        <w:t>PRODUCT INFORMATION</w:t>
      </w:r>
    </w:p>
    <w:p w14:paraId="444235AF" w14:textId="77777777" w:rsidR="003849E1" w:rsidRPr="003849E1" w:rsidRDefault="003849E1" w:rsidP="003849E1">
      <w:pPr>
        <w:rPr>
          <w:rFonts w:ascii="Arial" w:hAnsi="Arial" w:cs="Arial"/>
          <w:sz w:val="18"/>
          <w:szCs w:val="18"/>
        </w:rPr>
      </w:pPr>
    </w:p>
    <w:p w14:paraId="3B125E74" w14:textId="292DFDA8" w:rsidR="003849E1" w:rsidRPr="003849E1" w:rsidRDefault="003849E1" w:rsidP="003849E1">
      <w:pPr>
        <w:ind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Model:</w:t>
      </w:r>
      <w:r w:rsidR="00540F64">
        <w:rPr>
          <w:rFonts w:ascii="Arial" w:hAnsi="Arial" w:cs="Arial"/>
          <w:sz w:val="18"/>
          <w:szCs w:val="18"/>
        </w:rPr>
        <w:t xml:space="preserve"> </w:t>
      </w:r>
      <w:r w:rsidR="00E25618">
        <w:rPr>
          <w:rFonts w:ascii="Arial" w:hAnsi="Arial" w:cs="Arial"/>
          <w:sz w:val="18"/>
          <w:szCs w:val="18"/>
        </w:rPr>
        <w:t>C</w:t>
      </w:r>
      <w:bookmarkStart w:id="0" w:name="_GoBack"/>
      <w:bookmarkEnd w:id="0"/>
      <w:r w:rsidR="00A03F98">
        <w:rPr>
          <w:rFonts w:ascii="Arial" w:hAnsi="Arial" w:cs="Arial"/>
          <w:sz w:val="18"/>
          <w:szCs w:val="18"/>
        </w:rPr>
        <w:t>PSD2</w:t>
      </w:r>
      <w:r w:rsidR="006D6ED4">
        <w:rPr>
          <w:rFonts w:ascii="Arial" w:hAnsi="Arial" w:cs="Arial"/>
          <w:sz w:val="18"/>
          <w:szCs w:val="18"/>
        </w:rPr>
        <w:t>0</w:t>
      </w:r>
    </w:p>
    <w:p w14:paraId="4ABE66DA" w14:textId="77777777" w:rsidR="003849E1" w:rsidRPr="003849E1" w:rsidRDefault="003849E1" w:rsidP="003849E1">
      <w:pPr>
        <w:rPr>
          <w:rFonts w:ascii="Arial" w:hAnsi="Arial" w:cs="Arial"/>
          <w:sz w:val="18"/>
          <w:szCs w:val="18"/>
        </w:rPr>
      </w:pPr>
    </w:p>
    <w:p w14:paraId="057C8374" w14:textId="77777777" w:rsidR="003849E1" w:rsidRPr="003849E1" w:rsidRDefault="003849E1" w:rsidP="003849E1">
      <w:pPr>
        <w:rPr>
          <w:rFonts w:ascii="Arial" w:hAnsi="Arial" w:cs="Arial"/>
          <w:sz w:val="18"/>
          <w:szCs w:val="18"/>
        </w:rPr>
      </w:pPr>
      <w:r w:rsidRPr="003849E1">
        <w:rPr>
          <w:rFonts w:ascii="Arial" w:hAnsi="Arial" w:cs="Arial"/>
          <w:sz w:val="18"/>
          <w:szCs w:val="18"/>
        </w:rPr>
        <w:t>2.3</w:t>
      </w:r>
      <w:r w:rsidRPr="003849E1">
        <w:rPr>
          <w:rFonts w:ascii="Arial" w:hAnsi="Arial" w:cs="Arial"/>
          <w:sz w:val="18"/>
          <w:szCs w:val="18"/>
        </w:rPr>
        <w:tab/>
        <w:t>MATERIALS</w:t>
      </w:r>
    </w:p>
    <w:p w14:paraId="14CBACD8" w14:textId="77777777" w:rsidR="003849E1" w:rsidRPr="003849E1" w:rsidRDefault="003849E1" w:rsidP="003849E1">
      <w:pPr>
        <w:rPr>
          <w:rFonts w:ascii="Arial" w:hAnsi="Arial" w:cs="Arial"/>
          <w:sz w:val="18"/>
          <w:szCs w:val="18"/>
        </w:rPr>
      </w:pPr>
    </w:p>
    <w:p w14:paraId="64B29AAE" w14:textId="77777777" w:rsidR="003849E1" w:rsidRDefault="003849E1" w:rsidP="003849E1">
      <w:pPr>
        <w:ind w:firstLine="720"/>
        <w:rPr>
          <w:rFonts w:ascii="Arial" w:hAnsi="Arial" w:cs="Arial"/>
          <w:b/>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Curtain:</w:t>
      </w:r>
    </w:p>
    <w:p w14:paraId="32E4F89A" w14:textId="77777777" w:rsidR="003849E1" w:rsidRPr="003849E1" w:rsidRDefault="003849E1" w:rsidP="003849E1">
      <w:pPr>
        <w:ind w:left="720" w:firstLine="720"/>
        <w:rPr>
          <w:rFonts w:ascii="Arial" w:hAnsi="Arial" w:cs="Arial"/>
          <w:b/>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Fabrication:</w:t>
      </w:r>
    </w:p>
    <w:p w14:paraId="1521FB4C"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Slat Material:</w:t>
      </w:r>
      <w:r w:rsidRPr="003849E1">
        <w:rPr>
          <w:rFonts w:ascii="Arial" w:hAnsi="Arial" w:cs="Arial"/>
          <w:sz w:val="18"/>
          <w:szCs w:val="18"/>
        </w:rPr>
        <w:t xml:space="preserve"> No. 6F, (Listed Exterior/Interior): </w:t>
      </w:r>
    </w:p>
    <w:p w14:paraId="53B253CC" w14:textId="77777777" w:rsidR="003849E1" w:rsidRPr="003849E1" w:rsidRDefault="003849E1" w:rsidP="003849E1">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r>
      <w:r w:rsidRPr="003849E1">
        <w:rPr>
          <w:rFonts w:ascii="Arial" w:hAnsi="Arial" w:cs="Arial"/>
          <w:b/>
          <w:sz w:val="18"/>
          <w:szCs w:val="18"/>
        </w:rPr>
        <w:t>Galvanized Steel/Galvanized Steel (No Paint Finish):</w:t>
      </w:r>
      <w:r w:rsidRPr="003849E1">
        <w:rPr>
          <w:rFonts w:ascii="Arial" w:hAnsi="Arial" w:cs="Arial"/>
          <w:sz w:val="18"/>
          <w:szCs w:val="18"/>
        </w:rPr>
        <w:t xml:space="preserve"> Manufacturer recommended gauge based on perf</w:t>
      </w:r>
      <w:r w:rsidR="00E0137C">
        <w:rPr>
          <w:rFonts w:ascii="Arial" w:hAnsi="Arial" w:cs="Arial"/>
          <w:sz w:val="18"/>
          <w:szCs w:val="18"/>
        </w:rPr>
        <w:t>ormance requirements.18</w:t>
      </w:r>
      <w:r w:rsidRPr="003849E1">
        <w:rPr>
          <w:rFonts w:ascii="Arial" w:hAnsi="Arial" w:cs="Arial"/>
          <w:sz w:val="18"/>
          <w:szCs w:val="18"/>
        </w:rPr>
        <w:t>/24 gauge, Grade 40, ASTM A 653 galvanized steel zinc coating.</w:t>
      </w:r>
    </w:p>
    <w:p w14:paraId="7B4593FE" w14:textId="77777777" w:rsidR="003849E1" w:rsidRPr="003849E1" w:rsidRDefault="00647647" w:rsidP="00A16C36">
      <w:pPr>
        <w:ind w:left="3600" w:hanging="720"/>
        <w:rPr>
          <w:rFonts w:ascii="Arial" w:hAnsi="Arial" w:cs="Arial"/>
          <w:sz w:val="18"/>
          <w:szCs w:val="18"/>
        </w:rPr>
      </w:pPr>
      <w:r>
        <w:rPr>
          <w:rFonts w:ascii="Arial" w:hAnsi="Arial" w:cs="Arial"/>
          <w:sz w:val="18"/>
          <w:szCs w:val="18"/>
        </w:rPr>
        <w:t>2</w:t>
      </w:r>
      <w:r w:rsidR="003849E1" w:rsidRPr="003849E1">
        <w:rPr>
          <w:rFonts w:ascii="Arial" w:hAnsi="Arial" w:cs="Arial"/>
          <w:sz w:val="18"/>
          <w:szCs w:val="18"/>
        </w:rPr>
        <w:t>)</w:t>
      </w:r>
      <w:r w:rsidR="003849E1" w:rsidRPr="003849E1">
        <w:rPr>
          <w:rFonts w:ascii="Arial" w:hAnsi="Arial" w:cs="Arial"/>
          <w:sz w:val="18"/>
          <w:szCs w:val="18"/>
        </w:rPr>
        <w:tab/>
      </w:r>
      <w:r w:rsidR="003849E1" w:rsidRPr="003849E1">
        <w:rPr>
          <w:rFonts w:ascii="Arial" w:hAnsi="Arial" w:cs="Arial"/>
          <w:b/>
          <w:sz w:val="18"/>
          <w:szCs w:val="18"/>
        </w:rPr>
        <w:t>Stainless Steel/Galvanized Steel:</w:t>
      </w:r>
      <w:r w:rsidR="00E0137C">
        <w:rPr>
          <w:rFonts w:ascii="Arial" w:hAnsi="Arial" w:cs="Arial"/>
          <w:sz w:val="18"/>
          <w:szCs w:val="18"/>
        </w:rPr>
        <w:t xml:space="preserve"> 28/24</w:t>
      </w:r>
      <w:r w:rsidR="003849E1" w:rsidRPr="003849E1">
        <w:rPr>
          <w:rFonts w:ascii="Arial" w:hAnsi="Arial" w:cs="Arial"/>
          <w:sz w:val="18"/>
          <w:szCs w:val="18"/>
        </w:rPr>
        <w:t xml:space="preserve"> gauge AISI type 304 #4 finish stainless steel/24gauge, Grade 40, ASTM A 653 galvanized steel zinc coating</w:t>
      </w:r>
    </w:p>
    <w:p w14:paraId="374B8424" w14:textId="77777777" w:rsidR="003849E1" w:rsidRPr="003849E1" w:rsidRDefault="003849E1" w:rsidP="00880DC2">
      <w:pPr>
        <w:ind w:left="1440" w:firstLine="720"/>
        <w:rPr>
          <w:rFonts w:ascii="Arial" w:hAnsi="Arial" w:cs="Arial"/>
          <w:sz w:val="18"/>
          <w:szCs w:val="18"/>
        </w:rPr>
      </w:pPr>
      <w:r w:rsidRPr="003849E1">
        <w:rPr>
          <w:rFonts w:ascii="Arial" w:hAnsi="Arial" w:cs="Arial"/>
          <w:sz w:val="18"/>
          <w:szCs w:val="18"/>
        </w:rPr>
        <w:t>b.</w:t>
      </w:r>
      <w:r w:rsidRPr="003849E1">
        <w:rPr>
          <w:rFonts w:ascii="Arial" w:hAnsi="Arial" w:cs="Arial"/>
          <w:sz w:val="18"/>
          <w:szCs w:val="18"/>
        </w:rPr>
        <w:tab/>
      </w:r>
      <w:r w:rsidRPr="003849E1">
        <w:rPr>
          <w:rFonts w:ascii="Arial" w:hAnsi="Arial" w:cs="Arial"/>
          <w:b/>
          <w:sz w:val="18"/>
          <w:szCs w:val="18"/>
        </w:rPr>
        <w:t>Insulation:</w:t>
      </w:r>
      <w:r w:rsidRPr="003849E1">
        <w:rPr>
          <w:rFonts w:ascii="Arial" w:hAnsi="Arial" w:cs="Arial"/>
          <w:sz w:val="18"/>
          <w:szCs w:val="18"/>
        </w:rPr>
        <w:t xml:space="preserve"> 7/8 inch (22 mm) foamed-in-place, closed cell urethane</w:t>
      </w:r>
    </w:p>
    <w:p w14:paraId="67191F22" w14:textId="77777777" w:rsidR="003849E1" w:rsidRPr="003849E1" w:rsidRDefault="003849E1" w:rsidP="00880DC2">
      <w:pPr>
        <w:ind w:left="2160"/>
        <w:rPr>
          <w:rFonts w:ascii="Arial" w:hAnsi="Arial" w:cs="Arial"/>
          <w:sz w:val="18"/>
          <w:szCs w:val="18"/>
        </w:rPr>
      </w:pPr>
      <w:r w:rsidRPr="003849E1">
        <w:rPr>
          <w:rFonts w:ascii="Arial" w:hAnsi="Arial" w:cs="Arial"/>
          <w:sz w:val="18"/>
          <w:szCs w:val="18"/>
        </w:rPr>
        <w:t>c.</w:t>
      </w:r>
      <w:r w:rsidRPr="003849E1">
        <w:rPr>
          <w:rFonts w:ascii="Arial" w:hAnsi="Arial" w:cs="Arial"/>
          <w:sz w:val="18"/>
          <w:szCs w:val="18"/>
        </w:rPr>
        <w:tab/>
      </w:r>
      <w:r w:rsidRPr="003849E1">
        <w:rPr>
          <w:rFonts w:ascii="Arial" w:hAnsi="Arial" w:cs="Arial"/>
          <w:b/>
          <w:sz w:val="18"/>
          <w:szCs w:val="18"/>
        </w:rPr>
        <w:t>Total Slat Thickness:</w:t>
      </w:r>
      <w:r w:rsidRPr="003849E1">
        <w:rPr>
          <w:rFonts w:ascii="Arial" w:hAnsi="Arial" w:cs="Arial"/>
          <w:sz w:val="18"/>
          <w:szCs w:val="18"/>
        </w:rPr>
        <w:t xml:space="preserve"> 15/16 inch (24 mm)</w:t>
      </w:r>
    </w:p>
    <w:p w14:paraId="49CC552F" w14:textId="77777777" w:rsidR="003849E1" w:rsidRPr="003849E1" w:rsidRDefault="003849E1" w:rsidP="003849E1">
      <w:pPr>
        <w:ind w:left="2880" w:hanging="720"/>
        <w:rPr>
          <w:rFonts w:ascii="Arial" w:hAnsi="Arial" w:cs="Arial"/>
          <w:sz w:val="18"/>
          <w:szCs w:val="18"/>
        </w:rPr>
      </w:pPr>
      <w:r w:rsidRPr="003849E1">
        <w:rPr>
          <w:rFonts w:ascii="Arial" w:hAnsi="Arial" w:cs="Arial"/>
          <w:sz w:val="18"/>
          <w:szCs w:val="18"/>
        </w:rPr>
        <w:t>d.</w:t>
      </w:r>
      <w:r w:rsidRPr="003849E1">
        <w:rPr>
          <w:rFonts w:ascii="Arial" w:hAnsi="Arial" w:cs="Arial"/>
          <w:sz w:val="18"/>
          <w:szCs w:val="18"/>
        </w:rPr>
        <w:tab/>
      </w:r>
      <w:r w:rsidRPr="003849E1">
        <w:rPr>
          <w:rFonts w:ascii="Arial" w:hAnsi="Arial" w:cs="Arial"/>
          <w:b/>
          <w:sz w:val="18"/>
          <w:szCs w:val="18"/>
        </w:rPr>
        <w:t>Flame Spread Index</w:t>
      </w:r>
      <w:r w:rsidRPr="003849E1">
        <w:rPr>
          <w:rFonts w:ascii="Arial" w:hAnsi="Arial" w:cs="Arial"/>
          <w:sz w:val="18"/>
          <w:szCs w:val="18"/>
        </w:rPr>
        <w:t xml:space="preserve"> of 0 and a </w:t>
      </w:r>
      <w:r w:rsidRPr="003849E1">
        <w:rPr>
          <w:rFonts w:ascii="Arial" w:hAnsi="Arial" w:cs="Arial"/>
          <w:b/>
          <w:sz w:val="18"/>
          <w:szCs w:val="18"/>
        </w:rPr>
        <w:t>Smoke Developed Index</w:t>
      </w:r>
      <w:r w:rsidRPr="003849E1">
        <w:rPr>
          <w:rFonts w:ascii="Arial" w:hAnsi="Arial" w:cs="Arial"/>
          <w:sz w:val="18"/>
          <w:szCs w:val="18"/>
        </w:rPr>
        <w:t xml:space="preserve"> of 10 as tested per ASTM E84</w:t>
      </w:r>
    </w:p>
    <w:p w14:paraId="3EECD340" w14:textId="77777777" w:rsidR="003849E1" w:rsidRPr="003849E1" w:rsidRDefault="003849E1" w:rsidP="003849E1">
      <w:pPr>
        <w:ind w:left="2160"/>
        <w:rPr>
          <w:rFonts w:ascii="Arial" w:hAnsi="Arial" w:cs="Arial"/>
          <w:sz w:val="18"/>
          <w:szCs w:val="18"/>
        </w:rPr>
      </w:pPr>
      <w:r w:rsidRPr="003849E1">
        <w:rPr>
          <w:rFonts w:ascii="Arial" w:hAnsi="Arial" w:cs="Arial"/>
          <w:sz w:val="18"/>
          <w:szCs w:val="18"/>
        </w:rPr>
        <w:t>e.</w:t>
      </w:r>
      <w:r w:rsidRPr="003849E1">
        <w:rPr>
          <w:rFonts w:ascii="Arial" w:hAnsi="Arial" w:cs="Arial"/>
          <w:sz w:val="18"/>
          <w:szCs w:val="18"/>
        </w:rPr>
        <w:tab/>
      </w:r>
      <w:r w:rsidRPr="003849E1">
        <w:rPr>
          <w:rFonts w:ascii="Arial" w:hAnsi="Arial" w:cs="Arial"/>
          <w:b/>
          <w:sz w:val="18"/>
          <w:szCs w:val="18"/>
        </w:rPr>
        <w:t>R-value:</w:t>
      </w:r>
      <w:r w:rsidRPr="003849E1">
        <w:rPr>
          <w:rFonts w:ascii="Arial" w:hAnsi="Arial" w:cs="Arial"/>
          <w:sz w:val="18"/>
          <w:szCs w:val="18"/>
        </w:rPr>
        <w:t xml:space="preserve"> 8.0</w:t>
      </w:r>
    </w:p>
    <w:p w14:paraId="1E711CA9" w14:textId="77777777" w:rsidR="003849E1" w:rsidRDefault="003849E1" w:rsidP="003849E1">
      <w:pPr>
        <w:ind w:left="2880" w:hanging="720"/>
        <w:rPr>
          <w:rFonts w:ascii="Arial" w:hAnsi="Arial" w:cs="Arial"/>
          <w:sz w:val="18"/>
          <w:szCs w:val="18"/>
        </w:rPr>
      </w:pPr>
      <w:r w:rsidRPr="003849E1">
        <w:rPr>
          <w:rFonts w:ascii="Arial" w:hAnsi="Arial" w:cs="Arial"/>
          <w:sz w:val="18"/>
          <w:szCs w:val="18"/>
        </w:rPr>
        <w:t>f.</w:t>
      </w:r>
      <w:r w:rsidRPr="003849E1">
        <w:rPr>
          <w:rFonts w:ascii="Arial" w:hAnsi="Arial" w:cs="Arial"/>
          <w:sz w:val="18"/>
          <w:szCs w:val="18"/>
        </w:rPr>
        <w:tab/>
      </w:r>
      <w:r w:rsidRPr="003849E1">
        <w:rPr>
          <w:rFonts w:ascii="Arial" w:hAnsi="Arial" w:cs="Arial"/>
          <w:b/>
          <w:sz w:val="18"/>
          <w:szCs w:val="18"/>
        </w:rPr>
        <w:t>STC Rating:</w:t>
      </w:r>
      <w:r w:rsidR="001C25AF">
        <w:rPr>
          <w:rFonts w:ascii="Arial" w:hAnsi="Arial" w:cs="Arial"/>
          <w:sz w:val="18"/>
          <w:szCs w:val="18"/>
        </w:rPr>
        <w:t xml:space="preserve"> Up to 32</w:t>
      </w:r>
      <w:r w:rsidRPr="003849E1">
        <w:rPr>
          <w:rFonts w:ascii="Arial" w:hAnsi="Arial" w:cs="Arial"/>
          <w:sz w:val="18"/>
          <w:szCs w:val="18"/>
        </w:rPr>
        <w:t xml:space="preserve"> for the curtain and up to 22 for the entire assembly, as tested per ASTM E90 and based on testing a complete, operable assembly</w:t>
      </w:r>
    </w:p>
    <w:p w14:paraId="74655423" w14:textId="77777777" w:rsidR="00884721" w:rsidRPr="00436367" w:rsidRDefault="00884721" w:rsidP="00884721">
      <w:pPr>
        <w:ind w:left="1440" w:firstLine="720"/>
        <w:rPr>
          <w:rFonts w:ascii="Arial" w:hAnsi="Arial" w:cs="Arial"/>
          <w:sz w:val="18"/>
          <w:szCs w:val="18"/>
        </w:rPr>
      </w:pPr>
      <w:r>
        <w:rPr>
          <w:rFonts w:ascii="Arial" w:hAnsi="Arial" w:cs="Arial"/>
          <w:sz w:val="18"/>
          <w:szCs w:val="18"/>
        </w:rPr>
        <w:t xml:space="preserve">g. </w:t>
      </w:r>
      <w:r w:rsidRPr="00F05ED8">
        <w:rPr>
          <w:rFonts w:ascii="Arial" w:hAnsi="Arial" w:cs="Arial"/>
          <w:b/>
          <w:sz w:val="18"/>
          <w:szCs w:val="18"/>
        </w:rPr>
        <w:t>Continuous Cast Windlocks</w:t>
      </w:r>
      <w:r w:rsidRPr="007C0A64">
        <w:rPr>
          <w:rFonts w:ascii="Arial" w:hAnsi="Arial" w:cs="Arial"/>
          <w:b/>
          <w:sz w:val="18"/>
          <w:szCs w:val="18"/>
        </w:rPr>
        <w:t>:</w:t>
      </w:r>
      <w:r w:rsidRPr="003849E1">
        <w:rPr>
          <w:rFonts w:ascii="Arial" w:hAnsi="Arial" w:cs="Arial"/>
          <w:sz w:val="18"/>
          <w:szCs w:val="18"/>
        </w:rPr>
        <w:t xml:space="preserve"> Provide </w:t>
      </w:r>
      <w:r>
        <w:rPr>
          <w:rFonts w:ascii="Arial" w:hAnsi="Arial" w:cs="Arial"/>
          <w:sz w:val="18"/>
          <w:szCs w:val="18"/>
        </w:rPr>
        <w:t xml:space="preserve">continuous cast </w:t>
      </w:r>
      <w:r w:rsidRPr="003849E1">
        <w:rPr>
          <w:rFonts w:ascii="Arial" w:hAnsi="Arial" w:cs="Arial"/>
          <w:sz w:val="18"/>
          <w:szCs w:val="18"/>
        </w:rPr>
        <w:t xml:space="preserve">windlocks as </w:t>
      </w:r>
      <w:r>
        <w:rPr>
          <w:rFonts w:ascii="Arial" w:hAnsi="Arial" w:cs="Arial"/>
          <w:sz w:val="18"/>
          <w:szCs w:val="18"/>
        </w:rPr>
        <w:t>standard</w:t>
      </w:r>
      <w:r w:rsidRPr="00436367">
        <w:rPr>
          <w:rFonts w:ascii="Arial" w:hAnsi="Arial" w:cs="Arial"/>
          <w:sz w:val="18"/>
          <w:szCs w:val="18"/>
        </w:rPr>
        <w:t xml:space="preserve">. </w:t>
      </w:r>
    </w:p>
    <w:p w14:paraId="6E59AD43" w14:textId="77777777" w:rsidR="00884721" w:rsidRPr="003849E1" w:rsidRDefault="00884721" w:rsidP="003849E1">
      <w:pPr>
        <w:ind w:left="2880" w:hanging="720"/>
        <w:rPr>
          <w:rFonts w:ascii="Arial" w:hAnsi="Arial" w:cs="Arial"/>
          <w:sz w:val="18"/>
          <w:szCs w:val="18"/>
        </w:rPr>
      </w:pPr>
    </w:p>
    <w:p w14:paraId="0158C892" w14:textId="77777777" w:rsidR="003849E1" w:rsidRPr="003849E1" w:rsidRDefault="003849E1" w:rsidP="003849E1">
      <w:pPr>
        <w:rPr>
          <w:rFonts w:ascii="Arial" w:hAnsi="Arial" w:cs="Arial"/>
          <w:sz w:val="18"/>
          <w:szCs w:val="18"/>
        </w:rPr>
      </w:pPr>
    </w:p>
    <w:p w14:paraId="46134BCD" w14:textId="77777777" w:rsidR="003849E1" w:rsidRDefault="003849E1" w:rsidP="003849E1">
      <w:pPr>
        <w:ind w:left="720" w:firstLine="720"/>
        <w:rPr>
          <w:rFonts w:ascii="Arial" w:hAnsi="Arial" w:cs="Arial"/>
          <w:b/>
          <w:sz w:val="18"/>
          <w:szCs w:val="18"/>
        </w:rPr>
      </w:pPr>
      <w:r w:rsidRPr="003849E1">
        <w:rPr>
          <w:rFonts w:ascii="Arial" w:hAnsi="Arial" w:cs="Arial"/>
          <w:sz w:val="18"/>
          <w:szCs w:val="18"/>
        </w:rPr>
        <w:t>2.</w:t>
      </w:r>
      <w:r w:rsidRPr="003849E1">
        <w:rPr>
          <w:rFonts w:ascii="Arial" w:hAnsi="Arial" w:cs="Arial"/>
          <w:sz w:val="18"/>
          <w:szCs w:val="18"/>
        </w:rPr>
        <w:tab/>
      </w:r>
      <w:r w:rsidRPr="003849E1">
        <w:rPr>
          <w:rFonts w:ascii="Arial" w:hAnsi="Arial" w:cs="Arial"/>
          <w:b/>
          <w:sz w:val="18"/>
          <w:szCs w:val="18"/>
        </w:rPr>
        <w:t>Exterior Slat Finish:</w:t>
      </w:r>
    </w:p>
    <w:p w14:paraId="6D4FCB3E" w14:textId="77777777" w:rsidR="00436367" w:rsidRPr="003849E1" w:rsidRDefault="00436367" w:rsidP="003849E1">
      <w:pPr>
        <w:ind w:left="720" w:firstLine="720"/>
        <w:rPr>
          <w:rFonts w:ascii="Arial" w:hAnsi="Arial" w:cs="Arial"/>
          <w:sz w:val="18"/>
          <w:szCs w:val="18"/>
        </w:rPr>
      </w:pPr>
    </w:p>
    <w:p w14:paraId="2934F1AD" w14:textId="77777777" w:rsidR="00A16C36" w:rsidRDefault="003849E1" w:rsidP="003849E1">
      <w:pPr>
        <w:rPr>
          <w:rFonts w:ascii="Arial" w:hAnsi="Arial" w:cs="Arial"/>
          <w:color w:val="FF0000"/>
          <w:sz w:val="16"/>
          <w:szCs w:val="16"/>
        </w:rPr>
      </w:pPr>
      <w:r w:rsidRPr="003849E1">
        <w:rPr>
          <w:rFonts w:ascii="Arial" w:hAnsi="Arial" w:cs="Arial"/>
          <w:color w:val="FF0000"/>
          <w:sz w:val="16"/>
          <w:szCs w:val="16"/>
        </w:rPr>
        <w:t xml:space="preserve">** </w:t>
      </w:r>
      <w:r w:rsidRPr="003849E1">
        <w:rPr>
          <w:rFonts w:ascii="Arial" w:hAnsi="Arial" w:cs="Arial"/>
          <w:b/>
          <w:color w:val="FF0000"/>
          <w:sz w:val="16"/>
          <w:szCs w:val="16"/>
        </w:rPr>
        <w:t>NOTE TO SPECIFIER</w:t>
      </w:r>
      <w:r w:rsidRPr="003849E1">
        <w:rPr>
          <w:rFonts w:ascii="Arial" w:hAnsi="Arial" w:cs="Arial"/>
          <w:color w:val="FF0000"/>
          <w:sz w:val="16"/>
          <w:szCs w:val="16"/>
        </w:rPr>
        <w:t xml:space="preserve"> ** </w:t>
      </w:r>
      <w:r w:rsidR="00A16C36">
        <w:rPr>
          <w:rFonts w:ascii="Arial" w:hAnsi="Arial" w:cs="Arial"/>
          <w:color w:val="FF0000"/>
          <w:sz w:val="16"/>
          <w:szCs w:val="16"/>
        </w:rPr>
        <w:t xml:space="preserve">Only select colors are available on 18G </w:t>
      </w:r>
    </w:p>
    <w:p w14:paraId="6F283FE7" w14:textId="77777777" w:rsidR="003849E1" w:rsidRPr="003849E1" w:rsidRDefault="003849E1" w:rsidP="003849E1">
      <w:pPr>
        <w:rPr>
          <w:rFonts w:ascii="Arial" w:hAnsi="Arial" w:cs="Arial"/>
          <w:color w:val="FF0000"/>
          <w:sz w:val="16"/>
          <w:szCs w:val="16"/>
        </w:rPr>
      </w:pPr>
      <w:r w:rsidRPr="003849E1">
        <w:rPr>
          <w:rFonts w:ascii="Arial" w:hAnsi="Arial" w:cs="Arial"/>
          <w:color w:val="FF0000"/>
          <w:sz w:val="16"/>
          <w:szCs w:val="16"/>
        </w:rPr>
        <w:tab/>
      </w:r>
    </w:p>
    <w:p w14:paraId="76287AC0" w14:textId="77777777" w:rsidR="003849E1" w:rsidRPr="003849E1" w:rsidRDefault="003849E1" w:rsidP="003849E1">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3849E1">
        <w:rPr>
          <w:rFonts w:ascii="Arial" w:hAnsi="Arial" w:cs="Arial"/>
          <w:b/>
          <w:sz w:val="18"/>
          <w:szCs w:val="18"/>
        </w:rPr>
        <w:t>GalvaNex</w:t>
      </w:r>
      <w:r w:rsidRPr="003849E1">
        <w:rPr>
          <w:rFonts w:ascii="Arial" w:hAnsi="Arial" w:cs="Arial"/>
          <w:b/>
          <w:sz w:val="18"/>
          <w:szCs w:val="18"/>
          <w:vertAlign w:val="superscript"/>
        </w:rPr>
        <w:t>™</w:t>
      </w:r>
      <w:r w:rsidRPr="003849E1">
        <w:rPr>
          <w:rFonts w:ascii="Arial" w:hAnsi="Arial" w:cs="Arial"/>
          <w:b/>
          <w:sz w:val="18"/>
          <w:szCs w:val="18"/>
        </w:rPr>
        <w:t xml:space="preserve"> Coating System (Stock Colors):</w:t>
      </w:r>
    </w:p>
    <w:p w14:paraId="09F9FF14" w14:textId="77777777" w:rsidR="003849E1" w:rsidRPr="003849E1" w:rsidRDefault="003849E1" w:rsidP="003849E1">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 xml:space="preserve">ASTM A 653 galvanized base coating treated with dual process rinsing agents in preparation for chemical bonding baked-on base coat and </w:t>
      </w:r>
      <w:r w:rsidRPr="00402F8E">
        <w:rPr>
          <w:rFonts w:ascii="Arial" w:hAnsi="Arial" w:cs="Arial"/>
          <w:sz w:val="18"/>
          <w:szCs w:val="18"/>
          <w:highlight w:val="yellow"/>
        </w:rPr>
        <w:t>[</w:t>
      </w:r>
      <w:r w:rsidRPr="003849E1">
        <w:rPr>
          <w:rFonts w:ascii="Arial" w:hAnsi="Arial" w:cs="Arial"/>
          <w:sz w:val="18"/>
          <w:szCs w:val="18"/>
          <w:highlight w:val="yellow"/>
        </w:rPr>
        <w:t>gray] [white] [tan]</w:t>
      </w:r>
      <w:r w:rsidRPr="003849E1">
        <w:rPr>
          <w:rFonts w:ascii="Arial" w:hAnsi="Arial" w:cs="Arial"/>
          <w:sz w:val="18"/>
          <w:szCs w:val="18"/>
        </w:rPr>
        <w:t xml:space="preserve"> baked-on polyester enamel finish coat</w:t>
      </w:r>
    </w:p>
    <w:p w14:paraId="56BB6853" w14:textId="77777777" w:rsidR="003849E1" w:rsidRPr="003849E1" w:rsidRDefault="00E0137C" w:rsidP="003849E1">
      <w:pPr>
        <w:ind w:left="1440" w:firstLine="720"/>
        <w:rPr>
          <w:rFonts w:ascii="Arial" w:hAnsi="Arial" w:cs="Arial"/>
          <w:sz w:val="18"/>
          <w:szCs w:val="18"/>
        </w:rPr>
      </w:pPr>
      <w:r>
        <w:rPr>
          <w:rFonts w:ascii="Arial" w:hAnsi="Arial" w:cs="Arial"/>
          <w:sz w:val="18"/>
          <w:szCs w:val="18"/>
        </w:rPr>
        <w:t>b</w:t>
      </w:r>
      <w:r w:rsidR="003849E1" w:rsidRPr="003849E1">
        <w:rPr>
          <w:rFonts w:ascii="Arial" w:hAnsi="Arial" w:cs="Arial"/>
          <w:sz w:val="18"/>
          <w:szCs w:val="18"/>
        </w:rPr>
        <w:t>.</w:t>
      </w:r>
      <w:r w:rsidR="003849E1" w:rsidRPr="003849E1">
        <w:rPr>
          <w:rFonts w:ascii="Arial" w:hAnsi="Arial" w:cs="Arial"/>
          <w:sz w:val="18"/>
          <w:szCs w:val="18"/>
        </w:rPr>
        <w:tab/>
      </w:r>
      <w:r w:rsidR="003849E1" w:rsidRPr="003849E1">
        <w:rPr>
          <w:rFonts w:ascii="Arial" w:hAnsi="Arial" w:cs="Arial"/>
          <w:b/>
          <w:sz w:val="18"/>
          <w:szCs w:val="18"/>
        </w:rPr>
        <w:t>SpectraShield</w:t>
      </w:r>
      <w:r w:rsidR="003849E1" w:rsidRPr="003849E1">
        <w:rPr>
          <w:rFonts w:ascii="Arial" w:hAnsi="Arial" w:cs="Arial"/>
          <w:b/>
          <w:sz w:val="18"/>
          <w:szCs w:val="18"/>
          <w:vertAlign w:val="superscript"/>
        </w:rPr>
        <w:t>®</w:t>
      </w:r>
      <w:r w:rsidR="003849E1" w:rsidRPr="003849E1">
        <w:rPr>
          <w:rFonts w:ascii="Arial" w:hAnsi="Arial" w:cs="Arial"/>
          <w:b/>
          <w:sz w:val="18"/>
          <w:szCs w:val="18"/>
        </w:rPr>
        <w:t xml:space="preserve"> Coating System (Color Selected by Architect):</w:t>
      </w:r>
    </w:p>
    <w:p w14:paraId="6E9E0B9F" w14:textId="77777777" w:rsidR="003849E1" w:rsidRPr="003849E1" w:rsidRDefault="003849E1" w:rsidP="003849E1">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ASTM A 653 galvanized base coating treated with dual process rinsing agents in preparation for chemical bonding, gray baked-on base coat and gray baked-on polyester finish coat</w:t>
      </w:r>
    </w:p>
    <w:p w14:paraId="4030B9F0" w14:textId="77777777" w:rsidR="003849E1" w:rsidRDefault="003849E1" w:rsidP="003849E1">
      <w:pPr>
        <w:ind w:left="3600" w:hanging="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t xml:space="preserve">Zirconium treatment followed by baked-on polyester powder coat, with </w:t>
      </w:r>
      <w:r w:rsidRPr="003849E1">
        <w:rPr>
          <w:rFonts w:ascii="Arial" w:hAnsi="Arial" w:cs="Arial"/>
          <w:sz w:val="18"/>
          <w:szCs w:val="18"/>
          <w:highlight w:val="yellow"/>
        </w:rPr>
        <w:t>[color as selected by Architect from manufacturer's standard color range, over 180 colors] [custom color as selected by Architect]</w:t>
      </w:r>
      <w:r w:rsidRPr="003849E1">
        <w:rPr>
          <w:rFonts w:ascii="Arial" w:hAnsi="Arial" w:cs="Arial"/>
          <w:sz w:val="18"/>
          <w:szCs w:val="18"/>
        </w:rPr>
        <w:t xml:space="preserve">; </w:t>
      </w:r>
      <w:r w:rsidRPr="003849E1">
        <w:rPr>
          <w:rFonts w:ascii="Arial" w:hAnsi="Arial" w:cs="Arial"/>
          <w:sz w:val="18"/>
          <w:szCs w:val="18"/>
        </w:rPr>
        <w:lastRenderedPageBreak/>
        <w:t>minimum 2.5 mils (0.065 mm) cured film thickness; ASTM D-3363 pencil hardness: H or better</w:t>
      </w:r>
    </w:p>
    <w:p w14:paraId="285A0AAD" w14:textId="77777777" w:rsidR="00464CB5" w:rsidRPr="00464CB5" w:rsidRDefault="00E0137C" w:rsidP="00464CB5">
      <w:pPr>
        <w:pStyle w:val="ListParagraph"/>
        <w:ind w:left="1800" w:firstLine="360"/>
        <w:contextualSpacing w:val="0"/>
        <w:rPr>
          <w:rFonts w:ascii="Arial" w:hAnsi="Arial" w:cs="Arial"/>
          <w:b/>
          <w:sz w:val="18"/>
          <w:szCs w:val="18"/>
        </w:rPr>
      </w:pPr>
      <w:r>
        <w:rPr>
          <w:rFonts w:ascii="Arial" w:hAnsi="Arial" w:cs="Arial"/>
          <w:sz w:val="18"/>
          <w:szCs w:val="18"/>
        </w:rPr>
        <w:t>c</w:t>
      </w:r>
      <w:r w:rsidR="00464CB5" w:rsidRPr="00464CB5">
        <w:rPr>
          <w:rFonts w:ascii="Arial" w:hAnsi="Arial" w:cs="Arial"/>
          <w:sz w:val="18"/>
          <w:szCs w:val="18"/>
        </w:rPr>
        <w:t>.</w:t>
      </w:r>
      <w:r w:rsidR="00464CB5">
        <w:rPr>
          <w:rFonts w:ascii="Arial" w:hAnsi="Arial" w:cs="Arial"/>
          <w:b/>
          <w:sz w:val="18"/>
          <w:szCs w:val="18"/>
        </w:rPr>
        <w:t xml:space="preserve">  </w:t>
      </w:r>
      <w:r w:rsidR="00464CB5">
        <w:rPr>
          <w:rFonts w:ascii="Arial" w:hAnsi="Arial" w:cs="Arial"/>
          <w:b/>
          <w:sz w:val="18"/>
          <w:szCs w:val="18"/>
        </w:rPr>
        <w:tab/>
        <w:t>Atmoshiel</w:t>
      </w:r>
      <w:r w:rsidR="00464CB5" w:rsidRPr="00385452">
        <w:rPr>
          <w:rFonts w:ascii="Arial" w:hAnsi="Arial" w:cs="Arial"/>
          <w:b/>
          <w:sz w:val="18"/>
          <w:szCs w:val="18"/>
        </w:rPr>
        <w:t>d</w:t>
      </w:r>
      <w:r w:rsidR="00464CB5" w:rsidRPr="00464CB5">
        <w:rPr>
          <w:rFonts w:ascii="Arial" w:hAnsi="Arial" w:cs="Arial"/>
          <w:sz w:val="18"/>
          <w:szCs w:val="18"/>
          <w:vertAlign w:val="superscript"/>
        </w:rPr>
        <w:t>®</w:t>
      </w:r>
      <w:r w:rsidR="00464CB5" w:rsidRPr="00385452">
        <w:rPr>
          <w:rFonts w:ascii="Arial" w:hAnsi="Arial" w:cs="Arial"/>
          <w:sz w:val="18"/>
          <w:szCs w:val="18"/>
        </w:rPr>
        <w:t xml:space="preserve"> </w:t>
      </w:r>
      <w:r w:rsidR="00464CB5" w:rsidRPr="00464CB5">
        <w:rPr>
          <w:rFonts w:ascii="Arial" w:hAnsi="Arial" w:cs="Arial"/>
          <w:b/>
          <w:sz w:val="18"/>
          <w:szCs w:val="18"/>
        </w:rPr>
        <w:t>Powder Coating System (Color Selected by Architect):</w:t>
      </w:r>
    </w:p>
    <w:p w14:paraId="21584433" w14:textId="77777777" w:rsidR="00464CB5" w:rsidRPr="00464CB5" w:rsidRDefault="00464CB5" w:rsidP="00464CB5">
      <w:pPr>
        <w:ind w:left="3600" w:hanging="720"/>
        <w:rPr>
          <w:rFonts w:ascii="Arial" w:hAnsi="Arial" w:cs="Arial"/>
          <w:sz w:val="18"/>
          <w:szCs w:val="18"/>
        </w:rPr>
      </w:pPr>
      <w:r w:rsidRPr="00464CB5">
        <w:rPr>
          <w:rFonts w:ascii="Arial" w:hAnsi="Arial" w:cs="Arial"/>
          <w:sz w:val="18"/>
          <w:szCs w:val="18"/>
        </w:rPr>
        <w:t>1)</w:t>
      </w:r>
      <w:r w:rsidRPr="00464CB5">
        <w:rPr>
          <w:rFonts w:ascii="Arial" w:hAnsi="Arial" w:cs="Arial"/>
          <w:sz w:val="18"/>
          <w:szCs w:val="18"/>
        </w:rPr>
        <w:tab/>
        <w:t>ASTM A 653 galvanized base coating treated with dual process rinsing agents in preparation for chemical bonding, gray baked-on base coat and gray baked-on polyester finish coat</w:t>
      </w:r>
      <w:r w:rsidRPr="00464CB5">
        <w:rPr>
          <w:rFonts w:ascii="Arial" w:hAnsi="Arial" w:cs="Arial"/>
          <w:sz w:val="18"/>
          <w:szCs w:val="18"/>
        </w:rPr>
        <w:tab/>
      </w:r>
      <w:r w:rsidRPr="00464CB5">
        <w:rPr>
          <w:rFonts w:ascii="Arial" w:hAnsi="Arial" w:cs="Arial"/>
          <w:sz w:val="18"/>
          <w:szCs w:val="18"/>
        </w:rPr>
        <w:tab/>
      </w:r>
      <w:r w:rsidRPr="00464CB5">
        <w:rPr>
          <w:rFonts w:ascii="Arial" w:hAnsi="Arial" w:cs="Arial"/>
          <w:sz w:val="18"/>
          <w:szCs w:val="18"/>
        </w:rPr>
        <w:tab/>
      </w:r>
    </w:p>
    <w:p w14:paraId="523D1897" w14:textId="77777777" w:rsidR="00464CB5" w:rsidRPr="00464CB5" w:rsidRDefault="00464CB5" w:rsidP="00464CB5">
      <w:pPr>
        <w:ind w:left="3600" w:hanging="720"/>
        <w:rPr>
          <w:rFonts w:ascii="Arial" w:hAnsi="Arial" w:cs="Arial"/>
          <w:sz w:val="18"/>
          <w:szCs w:val="18"/>
        </w:rPr>
      </w:pPr>
      <w:r w:rsidRPr="00464CB5">
        <w:rPr>
          <w:rFonts w:ascii="Arial" w:hAnsi="Arial" w:cs="Arial"/>
          <w:sz w:val="18"/>
          <w:szCs w:val="18"/>
        </w:rPr>
        <w:t>2)</w:t>
      </w:r>
      <w:r w:rsidRPr="00464CB5">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464CB5">
        <w:rPr>
          <w:rFonts w:ascii="Arial" w:hAnsi="Arial" w:cs="Arial"/>
          <w:sz w:val="18"/>
          <w:szCs w:val="18"/>
        </w:rPr>
        <w:t>; minimum 2.5 mils (0.065 mm) cured film thickness; ASTM D-3363 pencil hardness: H or better</w:t>
      </w:r>
    </w:p>
    <w:p w14:paraId="0CE53E50" w14:textId="77777777" w:rsidR="00A16C36" w:rsidRDefault="00A16C36" w:rsidP="00A16C36">
      <w:pPr>
        <w:ind w:left="2160"/>
        <w:rPr>
          <w:rFonts w:ascii="Arial" w:hAnsi="Arial" w:cs="Arial"/>
          <w:sz w:val="18"/>
          <w:szCs w:val="18"/>
        </w:rPr>
      </w:pPr>
    </w:p>
    <w:p w14:paraId="5194344A" w14:textId="77777777" w:rsidR="003849E1" w:rsidRPr="003849E1" w:rsidRDefault="003849E1" w:rsidP="003849E1">
      <w:pPr>
        <w:rPr>
          <w:rFonts w:ascii="Arial" w:hAnsi="Arial" w:cs="Arial"/>
          <w:sz w:val="18"/>
          <w:szCs w:val="18"/>
        </w:rPr>
      </w:pPr>
      <w:r>
        <w:rPr>
          <w:rFonts w:ascii="Arial" w:hAnsi="Arial" w:cs="Arial"/>
          <w:sz w:val="18"/>
          <w:szCs w:val="18"/>
        </w:rPr>
        <w:tab/>
      </w:r>
    </w:p>
    <w:p w14:paraId="3DA6E1AF" w14:textId="77777777" w:rsidR="003849E1" w:rsidRDefault="003849E1" w:rsidP="007C0A64">
      <w:pPr>
        <w:ind w:left="720" w:firstLine="720"/>
        <w:rPr>
          <w:rFonts w:ascii="Arial" w:hAnsi="Arial" w:cs="Arial"/>
          <w:b/>
          <w:sz w:val="18"/>
          <w:szCs w:val="18"/>
        </w:rPr>
      </w:pPr>
      <w:r w:rsidRPr="003849E1">
        <w:rPr>
          <w:rFonts w:ascii="Arial" w:hAnsi="Arial" w:cs="Arial"/>
          <w:sz w:val="18"/>
          <w:szCs w:val="18"/>
        </w:rPr>
        <w:t>3.</w:t>
      </w:r>
      <w:r w:rsidRPr="003849E1">
        <w:rPr>
          <w:rFonts w:ascii="Arial" w:hAnsi="Arial" w:cs="Arial"/>
          <w:sz w:val="18"/>
          <w:szCs w:val="18"/>
        </w:rPr>
        <w:tab/>
      </w:r>
      <w:r w:rsidRPr="007C0A64">
        <w:rPr>
          <w:rFonts w:ascii="Arial" w:hAnsi="Arial" w:cs="Arial"/>
          <w:b/>
          <w:sz w:val="18"/>
          <w:szCs w:val="18"/>
        </w:rPr>
        <w:t>Interior Slat Finish:</w:t>
      </w:r>
    </w:p>
    <w:p w14:paraId="462CD881" w14:textId="77777777" w:rsidR="00436367" w:rsidRPr="003849E1" w:rsidRDefault="00436367" w:rsidP="007C0A64">
      <w:pPr>
        <w:ind w:left="720" w:firstLine="720"/>
        <w:rPr>
          <w:rFonts w:ascii="Arial" w:hAnsi="Arial" w:cs="Arial"/>
          <w:sz w:val="18"/>
          <w:szCs w:val="18"/>
        </w:rPr>
      </w:pPr>
    </w:p>
    <w:p w14:paraId="417AB636" w14:textId="77777777" w:rsidR="003849E1" w:rsidRDefault="003849E1" w:rsidP="003849E1">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1BAD1E4B" w14:textId="77777777" w:rsidR="00436367" w:rsidRPr="007C0A64" w:rsidRDefault="00436367" w:rsidP="003849E1">
      <w:pPr>
        <w:rPr>
          <w:rFonts w:ascii="Arial" w:hAnsi="Arial" w:cs="Arial"/>
          <w:color w:val="FF0000"/>
          <w:sz w:val="16"/>
          <w:szCs w:val="16"/>
        </w:rPr>
      </w:pPr>
    </w:p>
    <w:p w14:paraId="5B6FF391" w14:textId="77777777" w:rsidR="003849E1" w:rsidRPr="003849E1" w:rsidRDefault="003849E1" w:rsidP="007C0A64">
      <w:pPr>
        <w:ind w:left="1440" w:firstLine="720"/>
        <w:rPr>
          <w:rFonts w:ascii="Arial" w:hAnsi="Arial" w:cs="Arial"/>
          <w:sz w:val="18"/>
          <w:szCs w:val="18"/>
        </w:rPr>
      </w:pPr>
      <w:r w:rsidRPr="003849E1">
        <w:rPr>
          <w:rFonts w:ascii="Arial" w:hAnsi="Arial" w:cs="Arial"/>
          <w:sz w:val="18"/>
          <w:szCs w:val="18"/>
        </w:rPr>
        <w:t>a.</w:t>
      </w:r>
      <w:r w:rsidRPr="003849E1">
        <w:rPr>
          <w:rFonts w:ascii="Arial" w:hAnsi="Arial" w:cs="Arial"/>
          <w:sz w:val="18"/>
          <w:szCs w:val="18"/>
        </w:rPr>
        <w:tab/>
      </w:r>
      <w:r w:rsidRPr="007C0A64">
        <w:rPr>
          <w:rFonts w:ascii="Arial" w:hAnsi="Arial" w:cs="Arial"/>
          <w:b/>
          <w:sz w:val="18"/>
          <w:szCs w:val="18"/>
        </w:rPr>
        <w:t>GalvaNex</w:t>
      </w:r>
      <w:r w:rsidRPr="007C0A64">
        <w:rPr>
          <w:rFonts w:ascii="Arial" w:hAnsi="Arial" w:cs="Arial"/>
          <w:b/>
          <w:sz w:val="18"/>
          <w:szCs w:val="18"/>
          <w:vertAlign w:val="superscript"/>
        </w:rPr>
        <w:t>™</w:t>
      </w:r>
      <w:r w:rsidRPr="007C0A64">
        <w:rPr>
          <w:rFonts w:ascii="Arial" w:hAnsi="Arial" w:cs="Arial"/>
          <w:b/>
          <w:sz w:val="18"/>
          <w:szCs w:val="18"/>
        </w:rPr>
        <w:t xml:space="preserve"> Coating System (Stock Colors):</w:t>
      </w:r>
    </w:p>
    <w:p w14:paraId="70DFF716" w14:textId="77777777" w:rsidR="003849E1" w:rsidRPr="003849E1" w:rsidRDefault="003849E1" w:rsidP="007C0A64">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 xml:space="preserve">ASTM A 653 galvanized base coating treated with dual process rinsing agents in preparation for chemical bonding baked-on base coat and </w:t>
      </w:r>
      <w:r w:rsidRPr="007C0A64">
        <w:rPr>
          <w:rFonts w:ascii="Arial" w:hAnsi="Arial" w:cs="Arial"/>
          <w:sz w:val="18"/>
          <w:szCs w:val="18"/>
          <w:highlight w:val="yellow"/>
        </w:rPr>
        <w:t>[gray] [white] [tan]</w:t>
      </w:r>
      <w:r w:rsidRPr="003849E1">
        <w:rPr>
          <w:rFonts w:ascii="Arial" w:hAnsi="Arial" w:cs="Arial"/>
          <w:sz w:val="18"/>
          <w:szCs w:val="18"/>
        </w:rPr>
        <w:t xml:space="preserve"> baked-on polyester enamel finish coat</w:t>
      </w:r>
    </w:p>
    <w:p w14:paraId="5B16F908" w14:textId="77777777" w:rsidR="003849E1" w:rsidRPr="007C0A64" w:rsidRDefault="00647647" w:rsidP="007C0A64">
      <w:pPr>
        <w:ind w:left="1440" w:firstLine="720"/>
        <w:rPr>
          <w:rFonts w:ascii="Arial" w:hAnsi="Arial" w:cs="Arial"/>
          <w:b/>
          <w:sz w:val="18"/>
          <w:szCs w:val="18"/>
        </w:rPr>
      </w:pPr>
      <w:r>
        <w:rPr>
          <w:rFonts w:ascii="Arial" w:hAnsi="Arial" w:cs="Arial"/>
          <w:sz w:val="18"/>
          <w:szCs w:val="18"/>
        </w:rPr>
        <w:t>b</w:t>
      </w:r>
      <w:r w:rsidR="003849E1" w:rsidRPr="003849E1">
        <w:rPr>
          <w:rFonts w:ascii="Arial" w:hAnsi="Arial" w:cs="Arial"/>
          <w:sz w:val="18"/>
          <w:szCs w:val="18"/>
        </w:rPr>
        <w:t>.</w:t>
      </w:r>
      <w:r w:rsidR="003849E1" w:rsidRPr="003849E1">
        <w:rPr>
          <w:rFonts w:ascii="Arial" w:hAnsi="Arial" w:cs="Arial"/>
          <w:sz w:val="18"/>
          <w:szCs w:val="18"/>
        </w:rPr>
        <w:tab/>
      </w:r>
      <w:r w:rsidR="003849E1" w:rsidRPr="007C0A64">
        <w:rPr>
          <w:rFonts w:ascii="Arial" w:hAnsi="Arial" w:cs="Arial"/>
          <w:b/>
          <w:sz w:val="18"/>
          <w:szCs w:val="18"/>
        </w:rPr>
        <w:t>SpectraShield</w:t>
      </w:r>
      <w:r w:rsidR="003849E1" w:rsidRPr="007C0A64">
        <w:rPr>
          <w:rFonts w:ascii="Arial" w:hAnsi="Arial" w:cs="Arial"/>
          <w:b/>
          <w:sz w:val="18"/>
          <w:szCs w:val="18"/>
          <w:vertAlign w:val="superscript"/>
        </w:rPr>
        <w:t>®</w:t>
      </w:r>
      <w:r w:rsidR="003849E1" w:rsidRPr="007C0A64">
        <w:rPr>
          <w:rFonts w:ascii="Arial" w:hAnsi="Arial" w:cs="Arial"/>
          <w:b/>
          <w:sz w:val="18"/>
          <w:szCs w:val="18"/>
        </w:rPr>
        <w:t xml:space="preserve"> Coating System (Color Selected by Architect):</w:t>
      </w:r>
    </w:p>
    <w:p w14:paraId="1B5C936E" w14:textId="77777777" w:rsidR="003849E1" w:rsidRPr="003849E1" w:rsidRDefault="003849E1" w:rsidP="007C0A64">
      <w:pPr>
        <w:ind w:left="3600" w:hanging="720"/>
        <w:rPr>
          <w:rFonts w:ascii="Arial" w:hAnsi="Arial" w:cs="Arial"/>
          <w:sz w:val="18"/>
          <w:szCs w:val="18"/>
        </w:rPr>
      </w:pPr>
      <w:r w:rsidRPr="003849E1">
        <w:rPr>
          <w:rFonts w:ascii="Arial" w:hAnsi="Arial" w:cs="Arial"/>
          <w:sz w:val="18"/>
          <w:szCs w:val="18"/>
        </w:rPr>
        <w:t>1)</w:t>
      </w:r>
      <w:r w:rsidRPr="003849E1">
        <w:rPr>
          <w:rFonts w:ascii="Arial" w:hAnsi="Arial" w:cs="Arial"/>
          <w:sz w:val="18"/>
          <w:szCs w:val="18"/>
        </w:rPr>
        <w:tab/>
        <w:t xml:space="preserve">ASTM A 653 galvanized base coating treated with dual process rinsing agents in preparation for chemical bonding baked-on base coat and </w:t>
      </w:r>
      <w:r w:rsidRPr="007C0A64">
        <w:rPr>
          <w:rFonts w:ascii="Arial" w:hAnsi="Arial" w:cs="Arial"/>
          <w:sz w:val="18"/>
          <w:szCs w:val="18"/>
          <w:highlight w:val="yellow"/>
        </w:rPr>
        <w:t>[gray] [white] [tan]</w:t>
      </w:r>
      <w:r w:rsidRPr="003849E1">
        <w:rPr>
          <w:rFonts w:ascii="Arial" w:hAnsi="Arial" w:cs="Arial"/>
          <w:sz w:val="18"/>
          <w:szCs w:val="18"/>
        </w:rPr>
        <w:t xml:space="preserve"> baked-on polyester finish coat</w:t>
      </w:r>
    </w:p>
    <w:p w14:paraId="4990AF8A" w14:textId="77777777" w:rsidR="003849E1" w:rsidRDefault="003849E1" w:rsidP="007C0A64">
      <w:pPr>
        <w:ind w:left="3600" w:hanging="720"/>
        <w:rPr>
          <w:rFonts w:ascii="Arial" w:hAnsi="Arial" w:cs="Arial"/>
          <w:sz w:val="18"/>
          <w:szCs w:val="18"/>
        </w:rPr>
      </w:pPr>
      <w:r w:rsidRPr="003849E1">
        <w:rPr>
          <w:rFonts w:ascii="Arial" w:hAnsi="Arial" w:cs="Arial"/>
          <w:sz w:val="18"/>
          <w:szCs w:val="18"/>
        </w:rPr>
        <w:t>2)</w:t>
      </w:r>
      <w:r w:rsidRPr="003849E1">
        <w:rPr>
          <w:rFonts w:ascii="Arial" w:hAnsi="Arial" w:cs="Arial"/>
          <w:sz w:val="18"/>
          <w:szCs w:val="18"/>
        </w:rPr>
        <w:tab/>
        <w:t xml:space="preserve">Zirconium treatment followed by baked-on polyester powder coat, with </w:t>
      </w:r>
      <w:r w:rsidRPr="007C0A64">
        <w:rPr>
          <w:rFonts w:ascii="Arial" w:hAnsi="Arial" w:cs="Arial"/>
          <w:sz w:val="18"/>
          <w:szCs w:val="18"/>
          <w:highlight w:val="yellow"/>
        </w:rPr>
        <w:t>[color as selected by Architect from manufacturer's standard color range, over 180 colors] [custom color as selected by Architect]</w:t>
      </w:r>
      <w:r w:rsidRPr="003849E1">
        <w:rPr>
          <w:rFonts w:ascii="Arial" w:hAnsi="Arial" w:cs="Arial"/>
          <w:sz w:val="18"/>
          <w:szCs w:val="18"/>
        </w:rPr>
        <w:t>; minimum 2.5 mils (0.065 mm) cured film thickness; ASTM D-3363 pencil hardness: H or better</w:t>
      </w:r>
    </w:p>
    <w:p w14:paraId="4EAB0D09" w14:textId="77777777" w:rsidR="00526A79" w:rsidRPr="00385452" w:rsidRDefault="00647647" w:rsidP="00526A79">
      <w:pPr>
        <w:pStyle w:val="ListParagraph"/>
        <w:ind w:left="1800" w:firstLine="360"/>
        <w:contextualSpacing w:val="0"/>
        <w:rPr>
          <w:rFonts w:ascii="Arial" w:hAnsi="Arial" w:cs="Arial"/>
          <w:sz w:val="18"/>
          <w:szCs w:val="18"/>
        </w:rPr>
      </w:pPr>
      <w:r>
        <w:rPr>
          <w:rFonts w:ascii="Arial" w:hAnsi="Arial" w:cs="Arial"/>
          <w:sz w:val="18"/>
          <w:szCs w:val="18"/>
        </w:rPr>
        <w:t>c</w:t>
      </w:r>
      <w:r w:rsidR="00526A79" w:rsidRPr="00526A79">
        <w:rPr>
          <w:rFonts w:ascii="Arial" w:hAnsi="Arial" w:cs="Arial"/>
          <w:sz w:val="18"/>
          <w:szCs w:val="18"/>
        </w:rPr>
        <w:t>.</w:t>
      </w:r>
      <w:r w:rsidR="00526A79">
        <w:rPr>
          <w:rFonts w:ascii="Arial" w:hAnsi="Arial" w:cs="Arial"/>
          <w:b/>
          <w:sz w:val="18"/>
          <w:szCs w:val="18"/>
        </w:rPr>
        <w:t xml:space="preserve"> </w:t>
      </w:r>
      <w:r w:rsidR="00526A79">
        <w:rPr>
          <w:rFonts w:ascii="Arial" w:hAnsi="Arial" w:cs="Arial"/>
          <w:b/>
          <w:sz w:val="18"/>
          <w:szCs w:val="18"/>
        </w:rPr>
        <w:tab/>
        <w:t>Atmoshiel</w:t>
      </w:r>
      <w:r w:rsidR="00526A79" w:rsidRPr="00385452">
        <w:rPr>
          <w:rFonts w:ascii="Arial" w:hAnsi="Arial" w:cs="Arial"/>
          <w:b/>
          <w:sz w:val="18"/>
          <w:szCs w:val="18"/>
        </w:rPr>
        <w:t>d</w:t>
      </w:r>
      <w:r w:rsidR="00526A79" w:rsidRPr="00526A79">
        <w:rPr>
          <w:rFonts w:ascii="Arial" w:hAnsi="Arial" w:cs="Arial"/>
          <w:b/>
          <w:sz w:val="18"/>
          <w:szCs w:val="18"/>
          <w:vertAlign w:val="superscript"/>
        </w:rPr>
        <w:t>®</w:t>
      </w:r>
      <w:r w:rsidR="00526A79" w:rsidRPr="00526A79">
        <w:rPr>
          <w:rFonts w:ascii="Arial" w:hAnsi="Arial" w:cs="Arial"/>
          <w:b/>
          <w:sz w:val="18"/>
          <w:szCs w:val="18"/>
        </w:rPr>
        <w:t xml:space="preserve"> Powder Coating System (Color Selected by Architect):</w:t>
      </w:r>
    </w:p>
    <w:p w14:paraId="131FEC30" w14:textId="77777777" w:rsidR="00526A79" w:rsidRPr="00385452" w:rsidRDefault="00526A79" w:rsidP="00526A79">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4AB49FB7" w14:textId="77777777" w:rsidR="00526A79" w:rsidRPr="00526A79" w:rsidRDefault="00526A79" w:rsidP="00526A79">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0E6004C1" w14:textId="77777777" w:rsidR="007C0A64" w:rsidRPr="007C0A64" w:rsidRDefault="007C0A64" w:rsidP="00F73EDD">
      <w:pPr>
        <w:rPr>
          <w:rFonts w:ascii="Arial" w:hAnsi="Arial" w:cs="Arial"/>
          <w:sz w:val="18"/>
          <w:szCs w:val="18"/>
        </w:rPr>
      </w:pPr>
      <w:r w:rsidRPr="007C0A64">
        <w:rPr>
          <w:rFonts w:ascii="Arial" w:hAnsi="Arial" w:cs="Arial"/>
          <w:sz w:val="18"/>
          <w:szCs w:val="18"/>
        </w:rPr>
        <w:t xml:space="preserve"> </w:t>
      </w:r>
    </w:p>
    <w:p w14:paraId="14A3085A" w14:textId="77777777" w:rsidR="00C86A84" w:rsidRPr="007C0A64" w:rsidRDefault="00C86A84" w:rsidP="007C0A64">
      <w:pPr>
        <w:rPr>
          <w:rFonts w:ascii="Arial" w:hAnsi="Arial" w:cs="Arial"/>
          <w:color w:val="FF0000"/>
          <w:sz w:val="16"/>
          <w:szCs w:val="16"/>
        </w:rPr>
      </w:pPr>
    </w:p>
    <w:p w14:paraId="4D842CED" w14:textId="77777777" w:rsidR="007E164E" w:rsidRPr="00682368" w:rsidRDefault="007E164E" w:rsidP="007E164E">
      <w:pPr>
        <w:ind w:firstLine="720"/>
        <w:rPr>
          <w:rFonts w:ascii="Arial" w:hAnsi="Arial" w:cs="Arial"/>
          <w:sz w:val="18"/>
          <w:szCs w:val="18"/>
        </w:rPr>
      </w:pPr>
      <w:r w:rsidRPr="00682368">
        <w:rPr>
          <w:rFonts w:ascii="Arial" w:hAnsi="Arial" w:cs="Arial"/>
          <w:sz w:val="18"/>
          <w:szCs w:val="18"/>
        </w:rPr>
        <w:t>C.</w:t>
      </w:r>
      <w:r w:rsidRPr="00682368">
        <w:rPr>
          <w:rFonts w:ascii="Arial" w:hAnsi="Arial" w:cs="Arial"/>
          <w:sz w:val="18"/>
          <w:szCs w:val="18"/>
        </w:rPr>
        <w:tab/>
      </w:r>
      <w:r w:rsidRPr="00A55423">
        <w:rPr>
          <w:rFonts w:ascii="Arial" w:hAnsi="Arial" w:cs="Arial"/>
          <w:b/>
          <w:sz w:val="18"/>
          <w:szCs w:val="18"/>
        </w:rPr>
        <w:t>Bottom Bar</w:t>
      </w:r>
      <w:r w:rsidRPr="00682368">
        <w:rPr>
          <w:rFonts w:ascii="Arial" w:hAnsi="Arial" w:cs="Arial"/>
          <w:sz w:val="18"/>
          <w:szCs w:val="18"/>
        </w:rPr>
        <w:t xml:space="preserve"> </w:t>
      </w:r>
    </w:p>
    <w:p w14:paraId="62BC5DD5" w14:textId="77777777" w:rsidR="007E164E" w:rsidRPr="00682368" w:rsidRDefault="007E164E" w:rsidP="007E164E">
      <w:pPr>
        <w:ind w:left="720" w:firstLine="720"/>
        <w:rPr>
          <w:rFonts w:ascii="Arial" w:hAnsi="Arial" w:cs="Arial"/>
          <w:sz w:val="18"/>
          <w:szCs w:val="18"/>
        </w:rPr>
      </w:pPr>
      <w:r w:rsidRPr="00682368">
        <w:rPr>
          <w:rFonts w:ascii="Arial" w:hAnsi="Arial" w:cs="Arial"/>
          <w:sz w:val="18"/>
          <w:szCs w:val="18"/>
        </w:rPr>
        <w:t>1.</w:t>
      </w:r>
      <w:r w:rsidRPr="00682368">
        <w:rPr>
          <w:rFonts w:ascii="Arial" w:hAnsi="Arial" w:cs="Arial"/>
          <w:sz w:val="18"/>
          <w:szCs w:val="18"/>
        </w:rPr>
        <w:tab/>
      </w:r>
      <w:r w:rsidRPr="00A55423">
        <w:rPr>
          <w:rFonts w:ascii="Arial" w:hAnsi="Arial" w:cs="Arial"/>
          <w:b/>
          <w:sz w:val="18"/>
          <w:szCs w:val="18"/>
        </w:rPr>
        <w:t>Configuration:</w:t>
      </w:r>
      <w:r w:rsidRPr="00A55423">
        <w:rPr>
          <w:rFonts w:ascii="Arial" w:hAnsi="Arial" w:cs="Arial"/>
          <w:b/>
          <w:sz w:val="18"/>
          <w:szCs w:val="18"/>
        </w:rPr>
        <w:tab/>
      </w:r>
      <w:r w:rsidRPr="00682368">
        <w:rPr>
          <w:rFonts w:ascii="Arial" w:hAnsi="Arial" w:cs="Arial"/>
          <w:sz w:val="18"/>
          <w:szCs w:val="18"/>
        </w:rPr>
        <w:tab/>
      </w:r>
      <w:r w:rsidRPr="00682368">
        <w:rPr>
          <w:rFonts w:ascii="Arial" w:hAnsi="Arial" w:cs="Arial"/>
          <w:sz w:val="18"/>
          <w:szCs w:val="18"/>
        </w:rPr>
        <w:tab/>
      </w:r>
      <w:r w:rsidRPr="00682368">
        <w:rPr>
          <w:rFonts w:ascii="Arial" w:hAnsi="Arial" w:cs="Arial"/>
          <w:sz w:val="18"/>
          <w:szCs w:val="18"/>
        </w:rPr>
        <w:tab/>
      </w:r>
      <w:r>
        <w:rPr>
          <w:rFonts w:ascii="Arial" w:hAnsi="Arial" w:cs="Arial"/>
          <w:b/>
          <w:sz w:val="18"/>
          <w:szCs w:val="18"/>
        </w:rPr>
        <w:t xml:space="preserve"> </w:t>
      </w:r>
    </w:p>
    <w:p w14:paraId="6F689722" w14:textId="77777777" w:rsidR="007E164E" w:rsidRDefault="007E164E" w:rsidP="007E164E">
      <w:pPr>
        <w:ind w:left="2880" w:hanging="720"/>
        <w:rPr>
          <w:rFonts w:ascii="Arial" w:hAnsi="Arial" w:cs="Arial"/>
          <w:sz w:val="18"/>
          <w:szCs w:val="18"/>
        </w:rPr>
      </w:pPr>
      <w:r>
        <w:rPr>
          <w:rFonts w:ascii="Arial" w:hAnsi="Arial" w:cs="Arial"/>
          <w:sz w:val="18"/>
          <w:szCs w:val="18"/>
        </w:rPr>
        <w:t>a</w:t>
      </w:r>
      <w:r w:rsidRPr="00682368">
        <w:rPr>
          <w:rFonts w:ascii="Arial" w:hAnsi="Arial" w:cs="Arial"/>
          <w:sz w:val="18"/>
          <w:szCs w:val="18"/>
        </w:rPr>
        <w:t>.</w:t>
      </w:r>
      <w:r w:rsidRPr="00682368">
        <w:rPr>
          <w:rFonts w:ascii="Arial" w:hAnsi="Arial" w:cs="Arial"/>
          <w:sz w:val="18"/>
          <w:szCs w:val="18"/>
        </w:rPr>
        <w:tab/>
      </w:r>
      <w:r w:rsidRPr="00A55423">
        <w:rPr>
          <w:rFonts w:ascii="Arial" w:hAnsi="Arial" w:cs="Arial"/>
          <w:b/>
          <w:sz w:val="18"/>
          <w:szCs w:val="18"/>
        </w:rPr>
        <w:t xml:space="preserve">Heavy Duty </w:t>
      </w:r>
      <w:r>
        <w:rPr>
          <w:rFonts w:ascii="Arial" w:hAnsi="Arial" w:cs="Arial"/>
          <w:b/>
          <w:sz w:val="18"/>
          <w:szCs w:val="18"/>
        </w:rPr>
        <w:t xml:space="preserve">Aluminum </w:t>
      </w:r>
      <w:r w:rsidRPr="00A55423">
        <w:rPr>
          <w:rFonts w:ascii="Arial" w:hAnsi="Arial" w:cs="Arial"/>
          <w:b/>
          <w:sz w:val="18"/>
          <w:szCs w:val="18"/>
        </w:rPr>
        <w:t>Bottom Bar:</w:t>
      </w:r>
      <w:r w:rsidRPr="00682368">
        <w:rPr>
          <w:rFonts w:ascii="Arial" w:hAnsi="Arial" w:cs="Arial"/>
          <w:sz w:val="18"/>
          <w:szCs w:val="18"/>
        </w:rPr>
        <w:t xml:space="preserve"> 6” x 2” x 3/8” </w:t>
      </w:r>
      <w:r>
        <w:rPr>
          <w:rFonts w:ascii="Arial" w:hAnsi="Arial" w:cs="Arial"/>
          <w:sz w:val="18"/>
          <w:szCs w:val="18"/>
        </w:rPr>
        <w:t xml:space="preserve">impact resistant </w:t>
      </w:r>
      <w:r w:rsidRPr="00682368">
        <w:rPr>
          <w:rFonts w:ascii="Arial" w:hAnsi="Arial" w:cs="Arial"/>
          <w:sz w:val="18"/>
          <w:szCs w:val="18"/>
        </w:rPr>
        <w:t xml:space="preserve">tubular </w:t>
      </w:r>
      <w:r>
        <w:rPr>
          <w:rFonts w:ascii="Arial" w:hAnsi="Arial" w:cs="Arial"/>
          <w:sz w:val="18"/>
          <w:szCs w:val="18"/>
        </w:rPr>
        <w:t>extrusion standard with locking mechanisms.</w:t>
      </w:r>
    </w:p>
    <w:p w14:paraId="1A7ADCA1" w14:textId="77777777" w:rsidR="007E164E" w:rsidRPr="00227661" w:rsidRDefault="007E164E" w:rsidP="007E164E">
      <w:pPr>
        <w:ind w:left="2880" w:hanging="720"/>
        <w:rPr>
          <w:rFonts w:ascii="Arial" w:hAnsi="Arial" w:cs="Arial"/>
          <w:sz w:val="18"/>
          <w:szCs w:val="18"/>
        </w:rPr>
      </w:pPr>
    </w:p>
    <w:p w14:paraId="766EC7E7" w14:textId="77777777" w:rsidR="007E164E" w:rsidRPr="000D7FB5" w:rsidRDefault="007E164E" w:rsidP="007E164E">
      <w:pPr>
        <w:pStyle w:val="ListParagraph"/>
        <w:numPr>
          <w:ilvl w:val="0"/>
          <w:numId w:val="12"/>
        </w:numPr>
        <w:contextualSpacing w:val="0"/>
        <w:rPr>
          <w:rFonts w:ascii="Arial" w:hAnsi="Arial" w:cs="Arial"/>
          <w:b/>
          <w:sz w:val="16"/>
          <w:szCs w:val="16"/>
        </w:rPr>
      </w:pPr>
      <w:r w:rsidRPr="000D7FB5">
        <w:rPr>
          <w:rFonts w:ascii="Arial" w:hAnsi="Arial" w:cs="Arial"/>
          <w:b/>
          <w:sz w:val="18"/>
          <w:szCs w:val="18"/>
        </w:rPr>
        <w:t>Tamper Resistant Locking mechanisms</w:t>
      </w:r>
      <w:r>
        <w:rPr>
          <w:rFonts w:ascii="Arial" w:hAnsi="Arial" w:cs="Arial"/>
          <w:sz w:val="18"/>
          <w:szCs w:val="18"/>
        </w:rPr>
        <w:t xml:space="preserve"> on each</w:t>
      </w:r>
      <w:r w:rsidRPr="000D7FB5">
        <w:rPr>
          <w:rFonts w:ascii="Arial" w:hAnsi="Arial" w:cs="Arial"/>
          <w:sz w:val="18"/>
          <w:szCs w:val="18"/>
        </w:rPr>
        <w:t xml:space="preserve"> side of bottom bar including a turning mechanism protected by cylinder locking that </w:t>
      </w:r>
      <w:r w:rsidR="00910E71">
        <w:rPr>
          <w:rFonts w:ascii="Arial" w:hAnsi="Arial" w:cs="Arial"/>
          <w:sz w:val="18"/>
          <w:szCs w:val="18"/>
        </w:rPr>
        <w:t xml:space="preserve">activates a </w:t>
      </w:r>
      <w:r>
        <w:rPr>
          <w:rFonts w:ascii="Arial" w:hAnsi="Arial" w:cs="Arial"/>
          <w:sz w:val="18"/>
          <w:szCs w:val="18"/>
        </w:rPr>
        <w:t>lock plate</w:t>
      </w:r>
      <w:r w:rsidR="00910E71">
        <w:rPr>
          <w:rFonts w:ascii="Arial" w:hAnsi="Arial" w:cs="Arial"/>
          <w:sz w:val="18"/>
          <w:szCs w:val="18"/>
        </w:rPr>
        <w:t xml:space="preserve"> that extends into a slot in the guides. Lock plate shall be minimum 7 gauge material, measuring at least 1” wide and extendin</w:t>
      </w:r>
      <w:r>
        <w:rPr>
          <w:rFonts w:ascii="Arial" w:hAnsi="Arial" w:cs="Arial"/>
          <w:sz w:val="18"/>
          <w:szCs w:val="18"/>
        </w:rPr>
        <w:t>g at least 3”</w:t>
      </w:r>
      <w:r w:rsidRPr="000D7FB5">
        <w:rPr>
          <w:rFonts w:ascii="Arial" w:hAnsi="Arial" w:cs="Arial"/>
          <w:sz w:val="18"/>
          <w:szCs w:val="18"/>
        </w:rPr>
        <w:t xml:space="preserve"> into slots in guides. </w:t>
      </w:r>
    </w:p>
    <w:p w14:paraId="12F7EAB2" w14:textId="77777777" w:rsidR="007E164E" w:rsidRPr="000D7FB5" w:rsidRDefault="007E164E" w:rsidP="007E164E">
      <w:pPr>
        <w:pStyle w:val="ListParagraph"/>
        <w:numPr>
          <w:ilvl w:val="1"/>
          <w:numId w:val="12"/>
        </w:numPr>
        <w:contextualSpacing w:val="0"/>
        <w:rPr>
          <w:rFonts w:ascii="Arial" w:hAnsi="Arial" w:cs="Arial"/>
          <w:b/>
          <w:color w:val="FF0000"/>
          <w:sz w:val="16"/>
          <w:szCs w:val="16"/>
        </w:rPr>
      </w:pPr>
      <w:r w:rsidRPr="000D7FB5">
        <w:rPr>
          <w:rFonts w:ascii="Arial" w:hAnsi="Arial" w:cs="Arial"/>
          <w:sz w:val="18"/>
          <w:szCs w:val="18"/>
        </w:rPr>
        <w:t>Provide interlock switches or motor mounted interlock switches</w:t>
      </w:r>
    </w:p>
    <w:p w14:paraId="4BF37938" w14:textId="77777777" w:rsidR="00880DC2" w:rsidRDefault="00880DC2" w:rsidP="00880DC2">
      <w:pPr>
        <w:rPr>
          <w:rFonts w:ascii="Arial" w:hAnsi="Arial" w:cs="Arial"/>
          <w:b/>
          <w:color w:val="FF0000"/>
          <w:sz w:val="16"/>
          <w:szCs w:val="16"/>
        </w:rPr>
      </w:pPr>
    </w:p>
    <w:p w14:paraId="567E28EB" w14:textId="77777777" w:rsidR="00880DC2" w:rsidRPr="00227661" w:rsidRDefault="00880DC2" w:rsidP="00880DC2">
      <w:pPr>
        <w:rPr>
          <w:rFonts w:ascii="Arial" w:hAnsi="Arial" w:cs="Arial"/>
          <w:color w:val="FF0000"/>
          <w:sz w:val="16"/>
          <w:szCs w:val="16"/>
        </w:rPr>
      </w:pPr>
      <w:r w:rsidRPr="00227661">
        <w:rPr>
          <w:rFonts w:ascii="Arial" w:hAnsi="Arial" w:cs="Arial"/>
          <w:b/>
          <w:color w:val="FF0000"/>
          <w:sz w:val="16"/>
          <w:szCs w:val="16"/>
        </w:rPr>
        <w:t>**NOTE TO SPECIFIER**</w:t>
      </w:r>
      <w:r w:rsidRPr="00227661">
        <w:rPr>
          <w:rFonts w:ascii="Arial" w:hAnsi="Arial" w:cs="Arial"/>
          <w:color w:val="FF0000"/>
          <w:sz w:val="16"/>
          <w:szCs w:val="16"/>
        </w:rPr>
        <w:t xml:space="preserve"> Please select from one of the following.</w:t>
      </w:r>
    </w:p>
    <w:p w14:paraId="40F49577" w14:textId="77777777" w:rsidR="002E4AA6" w:rsidRDefault="002E4AA6" w:rsidP="002E4AA6">
      <w:pPr>
        <w:rPr>
          <w:rFonts w:ascii="Arial" w:hAnsi="Arial" w:cs="Arial"/>
          <w:sz w:val="18"/>
          <w:szCs w:val="18"/>
        </w:rPr>
      </w:pPr>
    </w:p>
    <w:p w14:paraId="0216C4C2" w14:textId="77777777" w:rsidR="002E4AA6" w:rsidRPr="002E4AA6" w:rsidRDefault="002E4AA6" w:rsidP="002E4AA6">
      <w:pPr>
        <w:pStyle w:val="ListParagraph"/>
        <w:numPr>
          <w:ilvl w:val="0"/>
          <w:numId w:val="15"/>
        </w:numPr>
        <w:rPr>
          <w:rFonts w:ascii="Arial" w:hAnsi="Arial" w:cs="Arial"/>
          <w:sz w:val="18"/>
          <w:szCs w:val="18"/>
        </w:rPr>
      </w:pPr>
      <w:r w:rsidRPr="002E4AA6">
        <w:rPr>
          <w:rFonts w:ascii="Arial" w:hAnsi="Arial" w:cs="Arial"/>
          <w:b/>
          <w:sz w:val="18"/>
          <w:szCs w:val="18"/>
        </w:rPr>
        <w:t>Masterkeyable cylinder</w:t>
      </w:r>
      <w:r w:rsidRPr="002E4AA6">
        <w:rPr>
          <w:rFonts w:ascii="Arial" w:hAnsi="Arial" w:cs="Arial"/>
          <w:sz w:val="18"/>
          <w:szCs w:val="18"/>
        </w:rPr>
        <w:t xml:space="preserve"> operable from </w:t>
      </w:r>
      <w:r w:rsidRPr="002E4AA6">
        <w:rPr>
          <w:rFonts w:ascii="Arial" w:hAnsi="Arial" w:cs="Arial"/>
          <w:sz w:val="18"/>
          <w:szCs w:val="18"/>
          <w:highlight w:val="yellow"/>
        </w:rPr>
        <w:t>[coil]</w:t>
      </w:r>
      <w:r w:rsidRPr="002E4AA6">
        <w:rPr>
          <w:rFonts w:ascii="Arial" w:hAnsi="Arial" w:cs="Arial"/>
          <w:sz w:val="18"/>
          <w:szCs w:val="18"/>
        </w:rPr>
        <w:t xml:space="preserve"> </w:t>
      </w:r>
      <w:r w:rsidRPr="002E4AA6">
        <w:rPr>
          <w:rFonts w:ascii="Arial" w:hAnsi="Arial" w:cs="Arial"/>
          <w:sz w:val="18"/>
          <w:szCs w:val="18"/>
          <w:highlight w:val="yellow"/>
        </w:rPr>
        <w:t>[fascia]</w:t>
      </w:r>
      <w:r w:rsidRPr="002E4AA6">
        <w:rPr>
          <w:rFonts w:ascii="Arial" w:hAnsi="Arial" w:cs="Arial"/>
          <w:sz w:val="18"/>
          <w:szCs w:val="18"/>
        </w:rPr>
        <w:t xml:space="preserve"> </w:t>
      </w:r>
      <w:r w:rsidRPr="002E4AA6">
        <w:rPr>
          <w:rFonts w:ascii="Arial" w:hAnsi="Arial" w:cs="Arial"/>
          <w:sz w:val="18"/>
          <w:szCs w:val="18"/>
          <w:highlight w:val="yellow"/>
        </w:rPr>
        <w:t>[both]</w:t>
      </w:r>
      <w:r w:rsidRPr="002E4AA6">
        <w:rPr>
          <w:rFonts w:ascii="Arial" w:hAnsi="Arial" w:cs="Arial"/>
          <w:sz w:val="18"/>
          <w:szCs w:val="18"/>
        </w:rPr>
        <w:t xml:space="preserve"> side</w:t>
      </w:r>
      <w:r w:rsidRPr="002E4AA6">
        <w:rPr>
          <w:rFonts w:ascii="Arial" w:hAnsi="Arial" w:cs="Arial"/>
          <w:sz w:val="18"/>
          <w:szCs w:val="18"/>
          <w:highlight w:val="yellow"/>
        </w:rPr>
        <w:t>[s]</w:t>
      </w:r>
      <w:r w:rsidRPr="002E4AA6">
        <w:rPr>
          <w:rFonts w:ascii="Arial" w:hAnsi="Arial" w:cs="Arial"/>
          <w:sz w:val="18"/>
          <w:szCs w:val="18"/>
        </w:rPr>
        <w:t xml:space="preserve"> of bottom bar, options for all types of operation. Provide interlock switches on Motor operated units.</w:t>
      </w:r>
    </w:p>
    <w:p w14:paraId="3E8707BD" w14:textId="77777777" w:rsidR="002E4AA6" w:rsidRPr="00425323" w:rsidRDefault="002E4AA6" w:rsidP="002E4AA6">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t>Standard Mortise Cylinder</w:t>
      </w:r>
    </w:p>
    <w:p w14:paraId="5D40BF84" w14:textId="77777777" w:rsidR="002E4AA6" w:rsidRPr="00425323" w:rsidRDefault="002E4AA6" w:rsidP="002E4AA6">
      <w:pPr>
        <w:ind w:left="2160"/>
        <w:rPr>
          <w:rFonts w:ascii="Arial" w:hAnsi="Arial" w:cs="Arial"/>
          <w:sz w:val="18"/>
          <w:szCs w:val="18"/>
        </w:rPr>
      </w:pPr>
      <w:r>
        <w:rPr>
          <w:rFonts w:ascii="Arial" w:hAnsi="Arial" w:cs="Arial"/>
          <w:sz w:val="18"/>
          <w:szCs w:val="18"/>
        </w:rPr>
        <w:t>b</w:t>
      </w:r>
      <w:r w:rsidRPr="00425323">
        <w:rPr>
          <w:rFonts w:ascii="Arial" w:hAnsi="Arial" w:cs="Arial"/>
          <w:sz w:val="18"/>
          <w:szCs w:val="18"/>
        </w:rPr>
        <w:t>.</w:t>
      </w:r>
      <w:r w:rsidRPr="00425323">
        <w:rPr>
          <w:rFonts w:ascii="Arial" w:hAnsi="Arial" w:cs="Arial"/>
          <w:sz w:val="18"/>
          <w:szCs w:val="18"/>
        </w:rPr>
        <w:tab/>
        <w:t>BEST 7-Pin</w:t>
      </w:r>
      <w:r>
        <w:rPr>
          <w:rFonts w:ascii="Arial" w:hAnsi="Arial" w:cs="Arial"/>
          <w:sz w:val="18"/>
          <w:szCs w:val="18"/>
        </w:rPr>
        <w:t xml:space="preserve"> </w:t>
      </w:r>
    </w:p>
    <w:p w14:paraId="18002457" w14:textId="77777777" w:rsidR="007C0A64" w:rsidRPr="007C0A64" w:rsidRDefault="007C0A64" w:rsidP="007C0A64">
      <w:pPr>
        <w:rPr>
          <w:rFonts w:ascii="Arial" w:hAnsi="Arial" w:cs="Arial"/>
          <w:sz w:val="18"/>
          <w:szCs w:val="18"/>
        </w:rPr>
      </w:pPr>
    </w:p>
    <w:p w14:paraId="587EDAF8" w14:textId="77777777" w:rsidR="007C0A64" w:rsidRDefault="002E4AA6" w:rsidP="007C0A64">
      <w:pPr>
        <w:ind w:left="720" w:firstLine="720"/>
        <w:rPr>
          <w:rFonts w:ascii="Arial" w:hAnsi="Arial" w:cs="Arial"/>
          <w:b/>
          <w:sz w:val="18"/>
          <w:szCs w:val="18"/>
        </w:rPr>
      </w:pPr>
      <w:r>
        <w:rPr>
          <w:rFonts w:ascii="Arial" w:hAnsi="Arial" w:cs="Arial"/>
          <w:sz w:val="18"/>
          <w:szCs w:val="18"/>
        </w:rPr>
        <w:t>3</w:t>
      </w:r>
      <w:r w:rsidR="000B2D93">
        <w:rPr>
          <w:rFonts w:ascii="Arial" w:hAnsi="Arial" w:cs="Arial"/>
          <w:sz w:val="18"/>
          <w:szCs w:val="18"/>
        </w:rPr>
        <w:t xml:space="preserve">. </w:t>
      </w:r>
      <w:r w:rsidR="000B2D93" w:rsidRPr="000B2D93">
        <w:rPr>
          <w:rFonts w:ascii="Arial" w:hAnsi="Arial" w:cs="Arial"/>
          <w:b/>
          <w:sz w:val="18"/>
          <w:szCs w:val="18"/>
        </w:rPr>
        <w:t>Bottom Bar</w:t>
      </w:r>
      <w:r w:rsidR="000B2D93">
        <w:rPr>
          <w:rFonts w:ascii="Arial" w:hAnsi="Arial" w:cs="Arial"/>
          <w:sz w:val="18"/>
          <w:szCs w:val="18"/>
        </w:rPr>
        <w:t xml:space="preserve"> </w:t>
      </w:r>
      <w:r w:rsidR="007C0A64" w:rsidRPr="007C0A64">
        <w:rPr>
          <w:rFonts w:ascii="Arial" w:hAnsi="Arial" w:cs="Arial"/>
          <w:b/>
          <w:sz w:val="18"/>
          <w:szCs w:val="18"/>
        </w:rPr>
        <w:t>Finish:</w:t>
      </w:r>
    </w:p>
    <w:p w14:paraId="15A3533C" w14:textId="77777777" w:rsidR="0004775E" w:rsidRPr="007C0A64" w:rsidRDefault="0004775E" w:rsidP="007C0A64">
      <w:pPr>
        <w:ind w:left="720" w:firstLine="720"/>
        <w:rPr>
          <w:rFonts w:ascii="Arial" w:hAnsi="Arial" w:cs="Arial"/>
          <w:sz w:val="18"/>
          <w:szCs w:val="18"/>
        </w:rPr>
      </w:pPr>
    </w:p>
    <w:p w14:paraId="35BCD0EE" w14:textId="77777777" w:rsidR="007C0A64" w:rsidRDefault="007C0A64" w:rsidP="00C86A8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27A813C7" w14:textId="77777777" w:rsidR="00C86A84" w:rsidRPr="00C86A84" w:rsidRDefault="00C86A84" w:rsidP="00C86A84">
      <w:pPr>
        <w:rPr>
          <w:rFonts w:ascii="Arial" w:hAnsi="Arial" w:cs="Arial"/>
          <w:color w:val="FF0000"/>
          <w:sz w:val="16"/>
          <w:szCs w:val="16"/>
        </w:rPr>
      </w:pPr>
    </w:p>
    <w:p w14:paraId="760B808C" w14:textId="77777777" w:rsidR="002D20B2" w:rsidRPr="002D20B2" w:rsidRDefault="00153C2D" w:rsidP="002D20B2">
      <w:pPr>
        <w:pStyle w:val="ListParagraph"/>
        <w:numPr>
          <w:ilvl w:val="0"/>
          <w:numId w:val="5"/>
        </w:numPr>
        <w:rPr>
          <w:rFonts w:ascii="Arial" w:hAnsi="Arial" w:cs="Arial"/>
          <w:sz w:val="18"/>
          <w:szCs w:val="18"/>
        </w:rPr>
      </w:pPr>
      <w:r>
        <w:rPr>
          <w:rFonts w:ascii="Arial" w:hAnsi="Arial" w:cs="Arial"/>
          <w:sz w:val="18"/>
          <w:szCs w:val="18"/>
        </w:rPr>
        <w:t xml:space="preserve">Aluminum </w:t>
      </w:r>
      <w:r w:rsidR="007C0A64" w:rsidRPr="002D20B2">
        <w:rPr>
          <w:rFonts w:ascii="Arial" w:hAnsi="Arial" w:cs="Arial"/>
          <w:sz w:val="18"/>
          <w:szCs w:val="18"/>
        </w:rPr>
        <w:t xml:space="preserve">[Mill finish] </w:t>
      </w:r>
    </w:p>
    <w:p w14:paraId="324F7119" w14:textId="77777777" w:rsidR="002D20B2" w:rsidRPr="002D20B2" w:rsidRDefault="002D20B2" w:rsidP="002D20B2">
      <w:pPr>
        <w:pStyle w:val="ListParagraph"/>
        <w:numPr>
          <w:ilvl w:val="0"/>
          <w:numId w:val="5"/>
        </w:numPr>
        <w:rPr>
          <w:rFonts w:ascii="Arial" w:hAnsi="Arial" w:cs="Arial"/>
          <w:sz w:val="18"/>
          <w:szCs w:val="18"/>
        </w:rPr>
      </w:pPr>
      <w:r w:rsidRPr="002D20B2">
        <w:rPr>
          <w:rFonts w:ascii="Arial" w:hAnsi="Arial" w:cs="Arial"/>
          <w:sz w:val="18"/>
          <w:szCs w:val="18"/>
        </w:rPr>
        <w:t>Powder Coat</w:t>
      </w:r>
      <w:r w:rsidRPr="002D20B2">
        <w:rPr>
          <w:rFonts w:ascii="Arial" w:hAnsi="Arial" w:cs="Arial"/>
          <w:b/>
          <w:sz w:val="18"/>
          <w:szCs w:val="18"/>
        </w:rPr>
        <w:t>:</w:t>
      </w:r>
    </w:p>
    <w:p w14:paraId="2CB297D6" w14:textId="77777777" w:rsidR="002D20B2" w:rsidRDefault="002D20B2" w:rsidP="002D20B2">
      <w:pPr>
        <w:ind w:left="3600" w:hanging="720"/>
        <w:rPr>
          <w:rFonts w:ascii="Arial" w:hAnsi="Arial" w:cs="Arial"/>
          <w:sz w:val="18"/>
          <w:szCs w:val="18"/>
        </w:rPr>
      </w:pPr>
      <w:r>
        <w:rPr>
          <w:rFonts w:ascii="Arial" w:hAnsi="Arial" w:cs="Arial"/>
          <w:sz w:val="18"/>
          <w:szCs w:val="18"/>
        </w:rPr>
        <w:t>1</w:t>
      </w:r>
      <w:r w:rsidRPr="00682368">
        <w:rPr>
          <w:rFonts w:ascii="Arial" w:hAnsi="Arial" w:cs="Arial"/>
          <w:sz w:val="18"/>
          <w:szCs w:val="18"/>
        </w:rPr>
        <w:t>)</w:t>
      </w:r>
      <w:r w:rsidRPr="00682368">
        <w:rPr>
          <w:rFonts w:ascii="Arial" w:hAnsi="Arial" w:cs="Arial"/>
          <w:sz w:val="18"/>
          <w:szCs w:val="18"/>
        </w:rPr>
        <w:tab/>
        <w:t>Zirconium pre-treatment followed by baked-on polyester powder coat</w:t>
      </w:r>
      <w:r>
        <w:rPr>
          <w:rFonts w:ascii="Arial" w:hAnsi="Arial" w:cs="Arial"/>
          <w:sz w:val="18"/>
          <w:szCs w:val="18"/>
        </w:rPr>
        <w:t xml:space="preserve">.  </w:t>
      </w:r>
      <w:r w:rsidRPr="00682368">
        <w:rPr>
          <w:rFonts w:ascii="Arial" w:hAnsi="Arial" w:cs="Arial"/>
          <w:sz w:val="18"/>
          <w:szCs w:val="18"/>
        </w:rPr>
        <w:t>minimum 2.5 mils (0.065 mm) cured film thickness; ASTM D-3363 pencil hardness: H or better</w:t>
      </w:r>
      <w:r>
        <w:rPr>
          <w:rFonts w:ascii="Arial" w:hAnsi="Arial" w:cs="Arial"/>
          <w:sz w:val="18"/>
          <w:szCs w:val="18"/>
        </w:rPr>
        <w:t>.</w:t>
      </w:r>
    </w:p>
    <w:p w14:paraId="5A77B8B8" w14:textId="77777777" w:rsidR="002D20B2" w:rsidRDefault="002D20B2" w:rsidP="002D20B2">
      <w:pPr>
        <w:ind w:left="3600"/>
        <w:rPr>
          <w:rFonts w:ascii="Arial" w:hAnsi="Arial" w:cs="Arial"/>
          <w:sz w:val="18"/>
          <w:szCs w:val="18"/>
        </w:rPr>
      </w:pPr>
      <w:r>
        <w:rPr>
          <w:rFonts w:ascii="Arial" w:hAnsi="Arial" w:cs="Arial"/>
          <w:sz w:val="18"/>
          <w:szCs w:val="18"/>
        </w:rPr>
        <w:t xml:space="preserve">a) </w:t>
      </w:r>
      <w:r>
        <w:rPr>
          <w:rFonts w:ascii="Arial" w:hAnsi="Arial" w:cs="Arial"/>
          <w:sz w:val="18"/>
          <w:szCs w:val="18"/>
        </w:rPr>
        <w:tab/>
        <w:t xml:space="preserve">Stock color to match curtain </w:t>
      </w:r>
      <w:r w:rsidRPr="00D04088">
        <w:rPr>
          <w:rFonts w:ascii="Arial" w:hAnsi="Arial" w:cs="Arial"/>
          <w:sz w:val="18"/>
          <w:szCs w:val="18"/>
          <w:highlight w:val="yellow"/>
        </w:rPr>
        <w:t>[gray] [tan] [white] [brown]</w:t>
      </w:r>
    </w:p>
    <w:p w14:paraId="3DF64BBA" w14:textId="77777777" w:rsidR="002D20B2" w:rsidRPr="00D04088" w:rsidRDefault="002D20B2" w:rsidP="002D20B2">
      <w:pPr>
        <w:ind w:left="4320" w:hanging="720"/>
        <w:rPr>
          <w:rFonts w:ascii="Arial" w:hAnsi="Arial" w:cs="Arial"/>
          <w:sz w:val="18"/>
          <w:szCs w:val="18"/>
        </w:rPr>
      </w:pPr>
      <w:r>
        <w:rPr>
          <w:rFonts w:ascii="Arial" w:hAnsi="Arial" w:cs="Arial"/>
          <w:sz w:val="18"/>
          <w:szCs w:val="18"/>
        </w:rPr>
        <w:t xml:space="preserve">b) </w:t>
      </w:r>
      <w:r>
        <w:rPr>
          <w:rFonts w:ascii="Arial" w:hAnsi="Arial" w:cs="Arial"/>
          <w:sz w:val="18"/>
          <w:szCs w:val="18"/>
        </w:rPr>
        <w:tab/>
        <w:t xml:space="preserve">SpectraShield color as </w:t>
      </w:r>
      <w:r w:rsidRPr="00D04088">
        <w:rPr>
          <w:rFonts w:ascii="Arial" w:hAnsi="Arial" w:cs="Arial"/>
          <w:sz w:val="18"/>
          <w:szCs w:val="18"/>
        </w:rPr>
        <w:t xml:space="preserve">selected by Architect from manufacturer's color range, </w:t>
      </w:r>
      <w:r>
        <w:rPr>
          <w:rFonts w:ascii="Arial" w:hAnsi="Arial" w:cs="Arial"/>
          <w:sz w:val="18"/>
          <w:szCs w:val="18"/>
        </w:rPr>
        <w:t>more than</w:t>
      </w:r>
      <w:r w:rsidRPr="00D04088">
        <w:rPr>
          <w:rFonts w:ascii="Arial" w:hAnsi="Arial" w:cs="Arial"/>
          <w:sz w:val="18"/>
          <w:szCs w:val="18"/>
        </w:rPr>
        <w:t xml:space="preserve"> 180 colors </w:t>
      </w:r>
    </w:p>
    <w:p w14:paraId="2CC3F317" w14:textId="77777777" w:rsidR="002D20B2" w:rsidRDefault="002D20B2" w:rsidP="002D20B2">
      <w:pPr>
        <w:ind w:left="3600"/>
        <w:rPr>
          <w:rFonts w:ascii="Arial" w:hAnsi="Arial" w:cs="Arial"/>
          <w:sz w:val="18"/>
          <w:szCs w:val="18"/>
        </w:rPr>
      </w:pPr>
      <w:r w:rsidRPr="00D04088">
        <w:rPr>
          <w:rFonts w:ascii="Arial" w:hAnsi="Arial" w:cs="Arial"/>
          <w:sz w:val="18"/>
          <w:szCs w:val="18"/>
        </w:rPr>
        <w:t xml:space="preserve">c) </w:t>
      </w:r>
      <w:r>
        <w:rPr>
          <w:rFonts w:ascii="Arial" w:hAnsi="Arial" w:cs="Arial"/>
          <w:sz w:val="18"/>
          <w:szCs w:val="18"/>
        </w:rPr>
        <w:tab/>
        <w:t>C</w:t>
      </w:r>
      <w:r w:rsidRPr="00D04088">
        <w:rPr>
          <w:rFonts w:ascii="Arial" w:hAnsi="Arial" w:cs="Arial"/>
          <w:sz w:val="18"/>
          <w:szCs w:val="18"/>
        </w:rPr>
        <w:t>ustom</w:t>
      </w:r>
      <w:r>
        <w:rPr>
          <w:rFonts w:ascii="Arial" w:hAnsi="Arial" w:cs="Arial"/>
          <w:sz w:val="18"/>
          <w:szCs w:val="18"/>
        </w:rPr>
        <w:t xml:space="preserve"> color as selected by Architect</w:t>
      </w:r>
    </w:p>
    <w:p w14:paraId="74518EFF" w14:textId="77777777" w:rsidR="002D20B2" w:rsidRPr="002D20B2" w:rsidRDefault="002D20B2" w:rsidP="002D20B2">
      <w:pPr>
        <w:pStyle w:val="ListParagraph"/>
        <w:numPr>
          <w:ilvl w:val="1"/>
          <w:numId w:val="5"/>
        </w:numPr>
        <w:rPr>
          <w:rFonts w:ascii="Arial" w:hAnsi="Arial" w:cs="Arial"/>
          <w:sz w:val="18"/>
          <w:szCs w:val="18"/>
        </w:rPr>
      </w:pPr>
      <w:r>
        <w:rPr>
          <w:rFonts w:ascii="Arial" w:hAnsi="Arial" w:cs="Arial"/>
          <w:sz w:val="18"/>
          <w:szCs w:val="18"/>
        </w:rPr>
        <w:t xml:space="preserve">d) </w:t>
      </w:r>
      <w:r>
        <w:rPr>
          <w:rFonts w:ascii="Arial" w:hAnsi="Arial" w:cs="Arial"/>
          <w:sz w:val="18"/>
          <w:szCs w:val="18"/>
        </w:rPr>
        <w:tab/>
        <w:t xml:space="preserve">AtmoShield textured environmental coating; color as selected by Architect, </w:t>
      </w:r>
      <w:r w:rsidRPr="00385452">
        <w:rPr>
          <w:rFonts w:ascii="Arial" w:hAnsi="Arial" w:cs="Arial"/>
          <w:sz w:val="18"/>
          <w:szCs w:val="18"/>
          <w:highlight w:val="yellow"/>
        </w:rPr>
        <w:t>[</w:t>
      </w:r>
      <w:r>
        <w:rPr>
          <w:rFonts w:ascii="Arial" w:hAnsi="Arial" w:cs="Arial"/>
          <w:sz w:val="18"/>
          <w:szCs w:val="18"/>
          <w:highlight w:val="yellow"/>
        </w:rPr>
        <w:t>Weathered iron] [Weathered brown] [Earth]</w:t>
      </w:r>
    </w:p>
    <w:p w14:paraId="77E7BE13" w14:textId="77777777" w:rsidR="007C0A64" w:rsidRPr="007C0A64" w:rsidRDefault="007C0A64" w:rsidP="007C0A64">
      <w:pPr>
        <w:rPr>
          <w:rFonts w:ascii="Arial" w:hAnsi="Arial" w:cs="Arial"/>
          <w:sz w:val="18"/>
          <w:szCs w:val="18"/>
        </w:rPr>
      </w:pPr>
      <w:r w:rsidRPr="007C0A64">
        <w:rPr>
          <w:rFonts w:ascii="Arial" w:hAnsi="Arial" w:cs="Arial"/>
          <w:sz w:val="18"/>
          <w:szCs w:val="18"/>
        </w:rPr>
        <w:t xml:space="preserve"> </w:t>
      </w:r>
    </w:p>
    <w:p w14:paraId="1073DF68"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t>D.</w:t>
      </w:r>
      <w:r w:rsidRPr="007C0A64">
        <w:rPr>
          <w:rFonts w:ascii="Arial" w:hAnsi="Arial" w:cs="Arial"/>
          <w:sz w:val="18"/>
          <w:szCs w:val="18"/>
        </w:rPr>
        <w:tab/>
      </w:r>
      <w:r w:rsidRPr="007C0A64">
        <w:rPr>
          <w:rFonts w:ascii="Arial" w:hAnsi="Arial" w:cs="Arial"/>
          <w:b/>
          <w:sz w:val="18"/>
          <w:szCs w:val="18"/>
        </w:rPr>
        <w:t>Guides:</w:t>
      </w:r>
      <w:r w:rsidRPr="007C0A64">
        <w:rPr>
          <w:rFonts w:ascii="Arial" w:hAnsi="Arial" w:cs="Arial"/>
          <w:sz w:val="18"/>
          <w:szCs w:val="18"/>
        </w:rPr>
        <w:t xml:space="preserve"> </w:t>
      </w:r>
    </w:p>
    <w:p w14:paraId="484E600A" w14:textId="77777777" w:rsidR="007C0A64" w:rsidRPr="007C0A64" w:rsidRDefault="007C0A64" w:rsidP="007C0A64">
      <w:pPr>
        <w:ind w:left="720" w:firstLine="720"/>
        <w:rPr>
          <w:rFonts w:ascii="Arial" w:hAnsi="Arial" w:cs="Arial"/>
          <w:sz w:val="18"/>
          <w:szCs w:val="18"/>
        </w:rPr>
      </w:pPr>
      <w:r w:rsidRPr="007C0A64">
        <w:rPr>
          <w:rFonts w:ascii="Arial" w:hAnsi="Arial" w:cs="Arial"/>
          <w:sz w:val="18"/>
          <w:szCs w:val="18"/>
        </w:rPr>
        <w:t>1.</w:t>
      </w:r>
      <w:r w:rsidRPr="007C0A64">
        <w:rPr>
          <w:rFonts w:ascii="Arial" w:hAnsi="Arial" w:cs="Arial"/>
          <w:sz w:val="18"/>
          <w:szCs w:val="18"/>
        </w:rPr>
        <w:tab/>
      </w:r>
      <w:r w:rsidRPr="007C0A64">
        <w:rPr>
          <w:rFonts w:ascii="Arial" w:hAnsi="Arial" w:cs="Arial"/>
          <w:b/>
          <w:sz w:val="18"/>
          <w:szCs w:val="18"/>
        </w:rPr>
        <w:t>Fabrication:</w:t>
      </w:r>
      <w:r w:rsidRPr="007C0A64">
        <w:rPr>
          <w:rFonts w:ascii="Arial" w:hAnsi="Arial" w:cs="Arial"/>
          <w:sz w:val="18"/>
          <w:szCs w:val="18"/>
        </w:rPr>
        <w:t xml:space="preserve"> </w:t>
      </w:r>
    </w:p>
    <w:p w14:paraId="01C72F83" w14:textId="77777777" w:rsidR="007C0A64" w:rsidRP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t xml:space="preserve">Minimum 3/16 inch (4.76 mm) </w:t>
      </w:r>
      <w:r w:rsidRPr="007C0A64">
        <w:rPr>
          <w:rFonts w:ascii="Arial" w:hAnsi="Arial" w:cs="Arial"/>
          <w:sz w:val="18"/>
          <w:szCs w:val="18"/>
          <w:highlight w:val="yellow"/>
        </w:rPr>
        <w:t>[struc</w:t>
      </w:r>
      <w:r w:rsidR="001D7F77">
        <w:rPr>
          <w:rFonts w:ascii="Arial" w:hAnsi="Arial" w:cs="Arial"/>
          <w:sz w:val="18"/>
          <w:szCs w:val="18"/>
          <w:highlight w:val="yellow"/>
        </w:rPr>
        <w:t xml:space="preserve">tural steel] [stainless steel] </w:t>
      </w:r>
      <w:r w:rsidRPr="007C0A64">
        <w:rPr>
          <w:rFonts w:ascii="Arial" w:hAnsi="Arial" w:cs="Arial"/>
          <w:sz w:val="18"/>
          <w:szCs w:val="18"/>
        </w:rPr>
        <w:t>angles. Provide windlock bars of same material when windlocks are required to meet specified wind load. Top of inner and outer guide angles to be flared outwards to form bellmouth for smooth entry of curtain into guides. Provide removable guide stoppers to prevent over travel of curtain and bottom bar.</w:t>
      </w:r>
      <w:r w:rsidRPr="007C0A64">
        <w:rPr>
          <w:rFonts w:ascii="Arial" w:hAnsi="Arial" w:cs="Arial"/>
          <w:sz w:val="18"/>
          <w:szCs w:val="18"/>
        </w:rPr>
        <w:tab/>
      </w:r>
    </w:p>
    <w:p w14:paraId="517659D4" w14:textId="77777777" w:rsidR="007C0A64" w:rsidRPr="007C0A64" w:rsidRDefault="007C0A64" w:rsidP="007C0A64">
      <w:pPr>
        <w:rPr>
          <w:rFonts w:ascii="Arial" w:hAnsi="Arial" w:cs="Arial"/>
          <w:sz w:val="18"/>
          <w:szCs w:val="18"/>
        </w:rPr>
      </w:pPr>
    </w:p>
    <w:p w14:paraId="4460FE6C"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If standard structural steel guides are selected above, add the following sentence below regarding removable top section. Delete if selecting stainless steel or aluminum guide angles.</w:t>
      </w:r>
    </w:p>
    <w:p w14:paraId="580D4EFF" w14:textId="77777777" w:rsidR="00647647" w:rsidRDefault="00647647" w:rsidP="007C0A64">
      <w:pPr>
        <w:ind w:left="2880"/>
        <w:rPr>
          <w:rFonts w:ascii="Arial" w:hAnsi="Arial" w:cs="Arial"/>
          <w:sz w:val="18"/>
          <w:szCs w:val="18"/>
        </w:rPr>
      </w:pPr>
    </w:p>
    <w:p w14:paraId="119C7DB5" w14:textId="77777777" w:rsidR="007C0A64" w:rsidRPr="007C0A64" w:rsidRDefault="007C0A64" w:rsidP="007C0A64">
      <w:pPr>
        <w:ind w:left="2880"/>
        <w:rPr>
          <w:rFonts w:ascii="Arial" w:hAnsi="Arial" w:cs="Arial"/>
          <w:color w:val="FF0000"/>
          <w:sz w:val="16"/>
          <w:szCs w:val="16"/>
        </w:rPr>
      </w:pPr>
      <w:r w:rsidRPr="007C0A64">
        <w:rPr>
          <w:rFonts w:ascii="Arial" w:hAnsi="Arial" w:cs="Arial"/>
          <w:sz w:val="18"/>
          <w:szCs w:val="18"/>
        </w:rPr>
        <w:t>Top 16 ½” (419.10 mm) of coil side guide angles to be removable for ease of curtain installation and as needed for future curtain service.</w:t>
      </w:r>
    </w:p>
    <w:p w14:paraId="3B8F3FE7" w14:textId="77777777" w:rsidR="007C0A64" w:rsidRPr="007C0A64" w:rsidRDefault="007C0A64" w:rsidP="007C0A64">
      <w:pPr>
        <w:rPr>
          <w:rFonts w:ascii="Arial" w:hAnsi="Arial" w:cs="Arial"/>
          <w:sz w:val="18"/>
          <w:szCs w:val="18"/>
        </w:rPr>
      </w:pPr>
    </w:p>
    <w:p w14:paraId="01934EC6" w14:textId="77777777" w:rsidR="0004775E" w:rsidRPr="002E4AA6" w:rsidRDefault="007C0A64" w:rsidP="002E4AA6">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Mill finish structural stainless steel guide angles are used for stainless steel guide components over 12’-0” (3.66 m) high and on units wider than 21’-4” (6.50 m).</w:t>
      </w:r>
    </w:p>
    <w:p w14:paraId="0B41AAD8" w14:textId="77777777" w:rsidR="0004775E" w:rsidRDefault="0004775E" w:rsidP="007C0A64">
      <w:pPr>
        <w:ind w:left="720" w:firstLine="720"/>
        <w:rPr>
          <w:rFonts w:ascii="Arial" w:hAnsi="Arial" w:cs="Arial"/>
          <w:sz w:val="18"/>
          <w:szCs w:val="18"/>
        </w:rPr>
      </w:pPr>
    </w:p>
    <w:p w14:paraId="7143DAB0" w14:textId="77777777" w:rsidR="0004775E" w:rsidRDefault="0004775E" w:rsidP="007C0A64">
      <w:pPr>
        <w:ind w:left="720" w:firstLine="720"/>
        <w:rPr>
          <w:rFonts w:ascii="Arial" w:hAnsi="Arial" w:cs="Arial"/>
          <w:sz w:val="18"/>
          <w:szCs w:val="18"/>
        </w:rPr>
      </w:pPr>
    </w:p>
    <w:p w14:paraId="53297C72" w14:textId="77777777" w:rsidR="007C0A64" w:rsidRPr="007C0A64" w:rsidRDefault="007C0A64" w:rsidP="007C0A64">
      <w:pPr>
        <w:ind w:left="720" w:firstLine="720"/>
        <w:rPr>
          <w:rFonts w:ascii="Arial" w:hAnsi="Arial" w:cs="Arial"/>
          <w:sz w:val="18"/>
          <w:szCs w:val="18"/>
        </w:rPr>
      </w:pPr>
      <w:r w:rsidRPr="007C0A64">
        <w:rPr>
          <w:rFonts w:ascii="Arial" w:hAnsi="Arial" w:cs="Arial"/>
          <w:sz w:val="18"/>
          <w:szCs w:val="18"/>
        </w:rPr>
        <w:t>2.</w:t>
      </w:r>
      <w:r w:rsidRPr="007C0A64">
        <w:rPr>
          <w:rFonts w:ascii="Arial" w:hAnsi="Arial" w:cs="Arial"/>
          <w:sz w:val="18"/>
          <w:szCs w:val="18"/>
        </w:rPr>
        <w:tab/>
      </w:r>
      <w:r w:rsidRPr="007C0A64">
        <w:rPr>
          <w:rFonts w:ascii="Arial" w:hAnsi="Arial" w:cs="Arial"/>
          <w:b/>
          <w:sz w:val="18"/>
          <w:szCs w:val="18"/>
        </w:rPr>
        <w:t>Finish:</w:t>
      </w:r>
    </w:p>
    <w:p w14:paraId="79981639"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5A998FBA" w14:textId="77777777" w:rsidR="007C0A64"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Powder Coat (Stock Colors):</w:t>
      </w:r>
      <w:r w:rsidRPr="007C0A64">
        <w:rPr>
          <w:rFonts w:ascii="Arial" w:hAnsi="Arial" w:cs="Arial"/>
          <w:sz w:val="18"/>
          <w:szCs w:val="18"/>
        </w:rPr>
        <w:t xml:space="preserve"> Zirconium treatment followed by a </w:t>
      </w:r>
      <w:r w:rsidRPr="007C0A64">
        <w:rPr>
          <w:rFonts w:ascii="Arial" w:hAnsi="Arial" w:cs="Arial"/>
          <w:sz w:val="18"/>
          <w:szCs w:val="18"/>
          <w:highlight w:val="yellow"/>
        </w:rPr>
        <w:t>[gray] [tan] [white]</w:t>
      </w:r>
      <w:r w:rsidRPr="007C0A64">
        <w:rPr>
          <w:rFonts w:ascii="Arial" w:hAnsi="Arial" w:cs="Arial"/>
          <w:sz w:val="18"/>
          <w:szCs w:val="18"/>
        </w:rPr>
        <w:t xml:space="preserve"> baked-on polyester powder coat; minimum 2.5 mils (0.065 mm) cured film thickness</w:t>
      </w:r>
    </w:p>
    <w:p w14:paraId="502BB8B2" w14:textId="77777777" w:rsidR="00905F69" w:rsidRPr="00905F69" w:rsidRDefault="0004775E" w:rsidP="00905F69">
      <w:pPr>
        <w:pStyle w:val="ListParagraph"/>
        <w:ind w:left="2880" w:hanging="720"/>
        <w:contextualSpacing w:val="0"/>
        <w:rPr>
          <w:rFonts w:ascii="Arial" w:hAnsi="Arial" w:cs="Arial"/>
          <w:sz w:val="18"/>
          <w:szCs w:val="18"/>
        </w:rPr>
      </w:pPr>
      <w:r>
        <w:rPr>
          <w:rFonts w:ascii="Arial" w:hAnsi="Arial" w:cs="Arial"/>
          <w:sz w:val="18"/>
          <w:szCs w:val="18"/>
        </w:rPr>
        <w:t>b</w:t>
      </w:r>
      <w:r w:rsidR="00905F69" w:rsidRPr="00882AD4">
        <w:rPr>
          <w:rFonts w:ascii="Arial" w:hAnsi="Arial" w:cs="Arial"/>
          <w:sz w:val="18"/>
          <w:szCs w:val="18"/>
        </w:rPr>
        <w:t xml:space="preserve">. </w:t>
      </w:r>
      <w:r w:rsidR="00905F69">
        <w:rPr>
          <w:rFonts w:ascii="Arial" w:hAnsi="Arial" w:cs="Arial"/>
          <w:b/>
          <w:sz w:val="18"/>
          <w:szCs w:val="18"/>
        </w:rPr>
        <w:tab/>
        <w:t xml:space="preserve">AtmoShield </w:t>
      </w:r>
      <w:r w:rsidR="00905F69" w:rsidRPr="005661F2">
        <w:rPr>
          <w:rFonts w:ascii="Arial" w:hAnsi="Arial" w:cs="Arial"/>
          <w:b/>
          <w:sz w:val="18"/>
          <w:szCs w:val="18"/>
        </w:rPr>
        <w:t>Powder Coat (Color Selected by Architect):</w:t>
      </w:r>
      <w:r w:rsidR="00905F69" w:rsidRPr="005661F2">
        <w:rPr>
          <w:rFonts w:ascii="Arial" w:hAnsi="Arial" w:cs="Arial"/>
          <w:sz w:val="18"/>
          <w:szCs w:val="18"/>
        </w:rPr>
        <w:t xml:space="preserve"> Zirconium pre-treatment followed by baked-on polyester powder coat,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00905F69" w:rsidRPr="005661F2">
        <w:rPr>
          <w:rFonts w:ascii="Arial" w:hAnsi="Arial" w:cs="Arial"/>
          <w:sz w:val="18"/>
          <w:szCs w:val="18"/>
        </w:rPr>
        <w:t>; minimum 2.5 mils (0.065 mm) cured film thickness; ASTM D-3363 pencil hardness: H or better</w:t>
      </w:r>
    </w:p>
    <w:p w14:paraId="3859749C" w14:textId="77777777" w:rsidR="007C0A64" w:rsidRDefault="0004775E" w:rsidP="007C0A64">
      <w:pPr>
        <w:ind w:left="2880" w:hanging="720"/>
        <w:rPr>
          <w:rFonts w:ascii="Arial" w:hAnsi="Arial" w:cs="Arial"/>
          <w:sz w:val="18"/>
          <w:szCs w:val="18"/>
        </w:rPr>
      </w:pPr>
      <w:r>
        <w:rPr>
          <w:rFonts w:ascii="Arial" w:hAnsi="Arial" w:cs="Arial"/>
          <w:sz w:val="18"/>
          <w:szCs w:val="18"/>
        </w:rPr>
        <w:t>c</w:t>
      </w:r>
      <w:r w:rsidR="007C0A64" w:rsidRPr="007C0A64">
        <w:rPr>
          <w:rFonts w:ascii="Arial" w:hAnsi="Arial" w:cs="Arial"/>
          <w:sz w:val="18"/>
          <w:szCs w:val="18"/>
        </w:rPr>
        <w:t>.</w:t>
      </w:r>
      <w:r w:rsidR="007C0A64" w:rsidRPr="007C0A64">
        <w:rPr>
          <w:rFonts w:ascii="Arial" w:hAnsi="Arial" w:cs="Arial"/>
          <w:sz w:val="18"/>
          <w:szCs w:val="18"/>
        </w:rPr>
        <w:tab/>
      </w:r>
      <w:r w:rsidR="007C0A64" w:rsidRPr="007C0A64">
        <w:rPr>
          <w:rFonts w:ascii="Arial" w:hAnsi="Arial" w:cs="Arial"/>
          <w:b/>
          <w:sz w:val="18"/>
          <w:szCs w:val="18"/>
        </w:rPr>
        <w:t>SpectraShield</w:t>
      </w:r>
      <w:r w:rsidR="007C0A64" w:rsidRPr="007C0A64">
        <w:rPr>
          <w:rFonts w:ascii="Arial" w:hAnsi="Arial" w:cs="Arial"/>
          <w:b/>
          <w:sz w:val="18"/>
          <w:szCs w:val="18"/>
          <w:vertAlign w:val="superscript"/>
        </w:rPr>
        <w:t>®</w:t>
      </w:r>
      <w:r w:rsidR="007C0A64" w:rsidRPr="007C0A64">
        <w:rPr>
          <w:rFonts w:ascii="Arial" w:hAnsi="Arial" w:cs="Arial"/>
          <w:b/>
          <w:sz w:val="18"/>
          <w:szCs w:val="18"/>
        </w:rPr>
        <w:t xml:space="preserve"> Coating System (Color Selected by Architect):</w:t>
      </w:r>
      <w:r w:rsidR="007C0A64" w:rsidRPr="007C0A64">
        <w:rPr>
          <w:rFonts w:ascii="Arial" w:hAnsi="Arial" w:cs="Arial"/>
          <w:sz w:val="18"/>
          <w:szCs w:val="18"/>
        </w:rPr>
        <w:t xml:space="preserve"> Zirconium treatment followed by baked-on polyester powder coat, </w:t>
      </w:r>
      <w:r w:rsidR="007C0A64" w:rsidRPr="007C0A64">
        <w:rPr>
          <w:rFonts w:ascii="Arial" w:hAnsi="Arial" w:cs="Arial"/>
          <w:sz w:val="18"/>
          <w:szCs w:val="18"/>
          <w:highlight w:val="yellow"/>
        </w:rPr>
        <w:t>[color as selected by Architect from manufacturer's standard color range, over 180 colors] [custom color as selected by Architect]</w:t>
      </w:r>
      <w:r w:rsidR="007C0A64" w:rsidRPr="007C0A64">
        <w:rPr>
          <w:rFonts w:ascii="Arial" w:hAnsi="Arial" w:cs="Arial"/>
          <w:sz w:val="18"/>
          <w:szCs w:val="18"/>
        </w:rPr>
        <w:t>; minimum 2.5 mils (0.065 mm) cured film thickness; ASTM D-3363 pencil hardness: H or better</w:t>
      </w:r>
    </w:p>
    <w:p w14:paraId="5ADB4662" w14:textId="77777777" w:rsidR="00905F69" w:rsidRPr="00BA546D" w:rsidRDefault="0004775E" w:rsidP="00905F69">
      <w:pPr>
        <w:pStyle w:val="ListParagraph"/>
        <w:ind w:left="1800" w:firstLine="360"/>
        <w:contextualSpacing w:val="0"/>
        <w:rPr>
          <w:rFonts w:ascii="Arial" w:hAnsi="Arial" w:cs="Arial"/>
          <w:b/>
          <w:sz w:val="18"/>
          <w:szCs w:val="18"/>
        </w:rPr>
      </w:pPr>
      <w:r>
        <w:rPr>
          <w:rFonts w:ascii="Arial" w:hAnsi="Arial" w:cs="Arial"/>
          <w:sz w:val="18"/>
          <w:szCs w:val="18"/>
        </w:rPr>
        <w:t>d</w:t>
      </w:r>
      <w:r w:rsidR="00905F69" w:rsidRPr="00905F69">
        <w:rPr>
          <w:rFonts w:ascii="Arial" w:hAnsi="Arial" w:cs="Arial"/>
          <w:sz w:val="18"/>
          <w:szCs w:val="18"/>
        </w:rPr>
        <w:t>.</w:t>
      </w:r>
      <w:r w:rsidR="00905F69">
        <w:rPr>
          <w:rFonts w:ascii="Arial" w:hAnsi="Arial" w:cs="Arial"/>
          <w:b/>
          <w:sz w:val="18"/>
          <w:szCs w:val="18"/>
        </w:rPr>
        <w:t xml:space="preserve"> </w:t>
      </w:r>
      <w:r w:rsidR="00905F69">
        <w:rPr>
          <w:rFonts w:ascii="Arial" w:hAnsi="Arial" w:cs="Arial"/>
          <w:b/>
          <w:sz w:val="18"/>
          <w:szCs w:val="18"/>
        </w:rPr>
        <w:tab/>
        <w:t>Atmoshiel</w:t>
      </w:r>
      <w:r w:rsidR="00905F69" w:rsidRPr="00385452">
        <w:rPr>
          <w:rFonts w:ascii="Arial" w:hAnsi="Arial" w:cs="Arial"/>
          <w:b/>
          <w:sz w:val="18"/>
          <w:szCs w:val="18"/>
        </w:rPr>
        <w:t>d</w:t>
      </w:r>
      <w:r w:rsidR="00905F69" w:rsidRPr="00385452">
        <w:rPr>
          <w:rFonts w:ascii="Arial" w:hAnsi="Arial" w:cs="Arial"/>
          <w:b/>
          <w:sz w:val="18"/>
          <w:szCs w:val="18"/>
          <w:vertAlign w:val="superscript"/>
        </w:rPr>
        <w:t>®</w:t>
      </w:r>
      <w:r w:rsidR="00905F69" w:rsidRPr="00385452">
        <w:rPr>
          <w:rFonts w:ascii="Arial" w:hAnsi="Arial" w:cs="Arial"/>
          <w:sz w:val="18"/>
          <w:szCs w:val="18"/>
        </w:rPr>
        <w:t xml:space="preserve"> </w:t>
      </w:r>
      <w:r w:rsidR="00905F69" w:rsidRPr="00BA546D">
        <w:rPr>
          <w:rFonts w:ascii="Arial" w:hAnsi="Arial" w:cs="Arial"/>
          <w:b/>
          <w:sz w:val="18"/>
          <w:szCs w:val="18"/>
        </w:rPr>
        <w:t>Powder Coating System (Color Selected by Architect):</w:t>
      </w:r>
    </w:p>
    <w:p w14:paraId="292802E8" w14:textId="77777777" w:rsidR="00905F69" w:rsidRPr="00385452" w:rsidRDefault="00905F69" w:rsidP="00905F69">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F0447EF" w14:textId="77777777" w:rsidR="00905F69" w:rsidRPr="00905F69" w:rsidRDefault="00905F69" w:rsidP="00905F69">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62488ADE" w14:textId="77777777" w:rsidR="007C0A64" w:rsidRPr="007C0A64" w:rsidRDefault="0004775E" w:rsidP="007C0A64">
      <w:pPr>
        <w:ind w:left="2880" w:hanging="720"/>
        <w:rPr>
          <w:rFonts w:ascii="Arial" w:hAnsi="Arial" w:cs="Arial"/>
          <w:sz w:val="18"/>
          <w:szCs w:val="18"/>
        </w:rPr>
      </w:pPr>
      <w:r>
        <w:rPr>
          <w:rFonts w:ascii="Arial" w:hAnsi="Arial" w:cs="Arial"/>
          <w:sz w:val="18"/>
          <w:szCs w:val="18"/>
        </w:rPr>
        <w:t>e</w:t>
      </w:r>
      <w:r w:rsidR="007C0A64" w:rsidRPr="007C0A64">
        <w:rPr>
          <w:rFonts w:ascii="Arial" w:hAnsi="Arial" w:cs="Arial"/>
          <w:sz w:val="18"/>
          <w:szCs w:val="18"/>
        </w:rPr>
        <w:t>.</w:t>
      </w:r>
      <w:r w:rsidR="007C0A64" w:rsidRPr="007C0A64">
        <w:rPr>
          <w:rFonts w:ascii="Arial" w:hAnsi="Arial" w:cs="Arial"/>
          <w:sz w:val="18"/>
          <w:szCs w:val="18"/>
        </w:rPr>
        <w:tab/>
      </w:r>
      <w:r w:rsidR="007C0A64" w:rsidRPr="007C0A64">
        <w:rPr>
          <w:rFonts w:ascii="Arial" w:hAnsi="Arial" w:cs="Arial"/>
          <w:b/>
          <w:sz w:val="18"/>
          <w:szCs w:val="18"/>
        </w:rPr>
        <w:t>Corrosion Inhibitive:</w:t>
      </w:r>
      <w:r w:rsidR="007C0A64" w:rsidRPr="007C0A64">
        <w:rPr>
          <w:rFonts w:ascii="Arial" w:hAnsi="Arial" w:cs="Arial"/>
          <w:sz w:val="18"/>
          <w:szCs w:val="18"/>
        </w:rPr>
        <w:t xml:space="preserve"> Zirconium treatment followed by a corrosion inhibitive baked-on zinc enriched gray polyester powder coat; minimum 2.5 mils (0.065 mm) cured film thickness</w:t>
      </w:r>
    </w:p>
    <w:p w14:paraId="140447FC" w14:textId="77777777" w:rsidR="007C0A64" w:rsidRPr="007C0A64" w:rsidRDefault="0004775E" w:rsidP="007C0A64">
      <w:pPr>
        <w:ind w:left="2880" w:hanging="720"/>
        <w:rPr>
          <w:rFonts w:ascii="Arial" w:hAnsi="Arial" w:cs="Arial"/>
          <w:sz w:val="18"/>
          <w:szCs w:val="18"/>
        </w:rPr>
      </w:pPr>
      <w:r>
        <w:rPr>
          <w:rFonts w:ascii="Arial" w:hAnsi="Arial" w:cs="Arial"/>
          <w:sz w:val="18"/>
          <w:szCs w:val="18"/>
        </w:rPr>
        <w:t>f</w:t>
      </w:r>
      <w:r w:rsidR="007C0A64" w:rsidRPr="007C0A64">
        <w:rPr>
          <w:rFonts w:ascii="Arial" w:hAnsi="Arial" w:cs="Arial"/>
          <w:sz w:val="18"/>
          <w:szCs w:val="18"/>
        </w:rPr>
        <w:t>.</w:t>
      </w:r>
      <w:r w:rsidR="007C0A64" w:rsidRPr="007C0A64">
        <w:rPr>
          <w:rFonts w:ascii="Arial" w:hAnsi="Arial" w:cs="Arial"/>
          <w:sz w:val="18"/>
          <w:szCs w:val="18"/>
        </w:rPr>
        <w:tab/>
      </w:r>
      <w:r w:rsidR="007C0A64" w:rsidRPr="007C0A64">
        <w:rPr>
          <w:rFonts w:ascii="Arial" w:hAnsi="Arial" w:cs="Arial"/>
          <w:b/>
          <w:sz w:val="18"/>
          <w:szCs w:val="18"/>
        </w:rPr>
        <w:t>Hot-dip Galvanized:</w:t>
      </w:r>
      <w:r w:rsidR="007C0A64" w:rsidRPr="007C0A64">
        <w:rPr>
          <w:rFonts w:ascii="Arial" w:hAnsi="Arial" w:cs="Arial"/>
          <w:sz w:val="18"/>
          <w:szCs w:val="18"/>
        </w:rPr>
        <w:t xml:space="preserve"> ASTM A 123, Grade 85 zinc coating, hot-dip galvanized after fabrication</w:t>
      </w:r>
    </w:p>
    <w:p w14:paraId="034A4027" w14:textId="77777777" w:rsidR="007C0A64" w:rsidRPr="007C0A64" w:rsidRDefault="0004775E" w:rsidP="007C0A64">
      <w:pPr>
        <w:ind w:left="2160"/>
        <w:rPr>
          <w:rFonts w:ascii="Arial" w:hAnsi="Arial" w:cs="Arial"/>
          <w:sz w:val="18"/>
          <w:szCs w:val="18"/>
        </w:rPr>
      </w:pPr>
      <w:r>
        <w:rPr>
          <w:rFonts w:ascii="Arial" w:hAnsi="Arial" w:cs="Arial"/>
          <w:sz w:val="18"/>
          <w:szCs w:val="18"/>
        </w:rPr>
        <w:t>g</w:t>
      </w:r>
      <w:r w:rsidR="007C0A64" w:rsidRPr="007C0A64">
        <w:rPr>
          <w:rFonts w:ascii="Arial" w:hAnsi="Arial" w:cs="Arial"/>
          <w:sz w:val="18"/>
          <w:szCs w:val="18"/>
        </w:rPr>
        <w:t>.</w:t>
      </w:r>
      <w:r w:rsidR="007C0A64" w:rsidRPr="007C0A64">
        <w:rPr>
          <w:rFonts w:ascii="Arial" w:hAnsi="Arial" w:cs="Arial"/>
          <w:sz w:val="18"/>
          <w:szCs w:val="18"/>
        </w:rPr>
        <w:tab/>
      </w:r>
      <w:r w:rsidR="007C0A64" w:rsidRPr="007C0A64">
        <w:rPr>
          <w:rFonts w:ascii="Arial" w:hAnsi="Arial" w:cs="Arial"/>
          <w:b/>
          <w:sz w:val="18"/>
          <w:szCs w:val="18"/>
        </w:rPr>
        <w:t>Stainless Steel:</w:t>
      </w:r>
      <w:r w:rsidR="007C0A64" w:rsidRPr="007C0A64">
        <w:rPr>
          <w:rFonts w:ascii="Arial" w:hAnsi="Arial" w:cs="Arial"/>
          <w:sz w:val="18"/>
          <w:szCs w:val="18"/>
        </w:rPr>
        <w:t xml:space="preserve"> </w:t>
      </w:r>
      <w:r w:rsidR="007C0A64" w:rsidRPr="007C0A64">
        <w:rPr>
          <w:rFonts w:ascii="Arial" w:hAnsi="Arial" w:cs="Arial"/>
          <w:sz w:val="18"/>
          <w:szCs w:val="18"/>
          <w:highlight w:val="yellow"/>
        </w:rPr>
        <w:t xml:space="preserve"> [Mill finish]</w:t>
      </w:r>
    </w:p>
    <w:p w14:paraId="528BD515" w14:textId="77777777" w:rsidR="007C0A64" w:rsidRPr="007C0A64" w:rsidRDefault="007C0A64" w:rsidP="007C0A64">
      <w:pPr>
        <w:ind w:left="2880" w:hanging="720"/>
        <w:rPr>
          <w:rFonts w:ascii="Arial" w:hAnsi="Arial" w:cs="Arial"/>
          <w:sz w:val="18"/>
          <w:szCs w:val="18"/>
        </w:rPr>
      </w:pPr>
    </w:p>
    <w:p w14:paraId="597A7A52" w14:textId="77777777" w:rsidR="007C0A64" w:rsidRPr="007C0A64" w:rsidRDefault="007C0A64" w:rsidP="007C0A64">
      <w:pPr>
        <w:rPr>
          <w:rFonts w:ascii="Arial" w:hAnsi="Arial" w:cs="Arial"/>
          <w:sz w:val="18"/>
          <w:szCs w:val="18"/>
        </w:rPr>
      </w:pPr>
    </w:p>
    <w:p w14:paraId="4AB377A7"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lastRenderedPageBreak/>
        <w:t>E.</w:t>
      </w:r>
      <w:r w:rsidRPr="007C0A64">
        <w:rPr>
          <w:rFonts w:ascii="Arial" w:hAnsi="Arial" w:cs="Arial"/>
          <w:sz w:val="18"/>
          <w:szCs w:val="18"/>
        </w:rPr>
        <w:tab/>
      </w:r>
      <w:r w:rsidRPr="007C0A64">
        <w:rPr>
          <w:rFonts w:ascii="Arial" w:hAnsi="Arial" w:cs="Arial"/>
          <w:b/>
          <w:sz w:val="18"/>
          <w:szCs w:val="18"/>
        </w:rPr>
        <w:t>Counterbalance Shaft Assembly:</w:t>
      </w:r>
    </w:p>
    <w:p w14:paraId="62020FAB" w14:textId="77777777" w:rsidR="00930409" w:rsidRDefault="007C0A64" w:rsidP="00930409">
      <w:pPr>
        <w:ind w:left="2160" w:hanging="720"/>
        <w:rPr>
          <w:rFonts w:ascii="Arial" w:hAnsi="Arial" w:cs="Arial"/>
          <w:sz w:val="18"/>
          <w:szCs w:val="18"/>
        </w:rPr>
      </w:pPr>
      <w:r w:rsidRPr="007C0A64">
        <w:rPr>
          <w:rFonts w:ascii="Arial" w:hAnsi="Arial" w:cs="Arial"/>
          <w:sz w:val="18"/>
          <w:szCs w:val="18"/>
        </w:rPr>
        <w:t>1.</w:t>
      </w:r>
      <w:r w:rsidRPr="007C0A64">
        <w:rPr>
          <w:rFonts w:ascii="Arial" w:hAnsi="Arial" w:cs="Arial"/>
          <w:sz w:val="18"/>
          <w:szCs w:val="18"/>
        </w:rPr>
        <w:tab/>
      </w:r>
      <w:r w:rsidRPr="007C0A64">
        <w:rPr>
          <w:rFonts w:ascii="Arial" w:hAnsi="Arial" w:cs="Arial"/>
          <w:b/>
          <w:sz w:val="18"/>
          <w:szCs w:val="18"/>
        </w:rPr>
        <w:t>Barrel:</w:t>
      </w:r>
      <w:r w:rsidRPr="007C0A64">
        <w:rPr>
          <w:rFonts w:ascii="Arial" w:hAnsi="Arial" w:cs="Arial"/>
          <w:sz w:val="18"/>
          <w:szCs w:val="18"/>
        </w:rPr>
        <w:t xml:space="preserve"> Steel pipe capable of supporting curtain load with maximum deflection of 0.03 inches per foot (2.5 mm per meter) of width</w:t>
      </w:r>
    </w:p>
    <w:p w14:paraId="041FF056" w14:textId="77777777" w:rsidR="009C1A06" w:rsidRDefault="009C1A06" w:rsidP="00930409">
      <w:pPr>
        <w:ind w:left="2160" w:hanging="720"/>
        <w:rPr>
          <w:rFonts w:ascii="Arial" w:hAnsi="Arial" w:cs="Arial"/>
          <w:sz w:val="18"/>
          <w:szCs w:val="18"/>
        </w:rPr>
      </w:pPr>
    </w:p>
    <w:p w14:paraId="5853C538" w14:textId="77777777" w:rsidR="00930409" w:rsidRPr="00930409" w:rsidRDefault="00930409" w:rsidP="00930409">
      <w:pPr>
        <w:pStyle w:val="ListParagraph"/>
        <w:numPr>
          <w:ilvl w:val="0"/>
          <w:numId w:val="8"/>
        </w:numPr>
        <w:contextualSpacing w:val="0"/>
        <w:rPr>
          <w:rFonts w:ascii="Arial" w:hAnsi="Arial" w:cs="Arial"/>
          <w:sz w:val="18"/>
          <w:szCs w:val="18"/>
        </w:rPr>
      </w:pPr>
      <w:r>
        <w:rPr>
          <w:rFonts w:ascii="Arial" w:hAnsi="Arial" w:cs="Arial"/>
          <w:sz w:val="18"/>
          <w:szCs w:val="18"/>
        </w:rPr>
        <w:t>Screw kit to bolt slats to barrel</w:t>
      </w:r>
      <w:r w:rsidR="009C1A06">
        <w:rPr>
          <w:rFonts w:ascii="Arial" w:hAnsi="Arial" w:cs="Arial"/>
          <w:sz w:val="18"/>
          <w:szCs w:val="18"/>
        </w:rPr>
        <w:t xml:space="preserve"> provided</w:t>
      </w:r>
      <w:r>
        <w:rPr>
          <w:rFonts w:ascii="Arial" w:hAnsi="Arial" w:cs="Arial"/>
          <w:sz w:val="18"/>
          <w:szCs w:val="18"/>
        </w:rPr>
        <w:t xml:space="preserve"> [field installed] </w:t>
      </w:r>
    </w:p>
    <w:p w14:paraId="20C1D51B" w14:textId="77777777" w:rsidR="0097234F" w:rsidRPr="00930409" w:rsidRDefault="0097234F" w:rsidP="00930409">
      <w:pPr>
        <w:rPr>
          <w:rFonts w:ascii="Arial" w:hAnsi="Arial" w:cs="Arial"/>
          <w:sz w:val="18"/>
          <w:szCs w:val="18"/>
        </w:rPr>
      </w:pPr>
    </w:p>
    <w:p w14:paraId="47192587" w14:textId="77777777" w:rsidR="007C0A64" w:rsidRPr="007C0A64" w:rsidRDefault="007C0A64" w:rsidP="007C0A64">
      <w:pPr>
        <w:ind w:left="2160" w:hanging="720"/>
        <w:rPr>
          <w:rFonts w:ascii="Arial" w:hAnsi="Arial" w:cs="Arial"/>
          <w:sz w:val="18"/>
          <w:szCs w:val="18"/>
        </w:rPr>
      </w:pPr>
      <w:r w:rsidRPr="007C0A64">
        <w:rPr>
          <w:rFonts w:ascii="Arial" w:hAnsi="Arial" w:cs="Arial"/>
          <w:sz w:val="18"/>
          <w:szCs w:val="18"/>
        </w:rPr>
        <w:t>2.</w:t>
      </w:r>
      <w:r w:rsidRPr="007C0A64">
        <w:rPr>
          <w:rFonts w:ascii="Arial" w:hAnsi="Arial" w:cs="Arial"/>
          <w:sz w:val="18"/>
          <w:szCs w:val="18"/>
        </w:rPr>
        <w:tab/>
      </w:r>
      <w:r w:rsidRPr="007C0A64">
        <w:rPr>
          <w:rFonts w:ascii="Arial" w:hAnsi="Arial" w:cs="Arial"/>
          <w:b/>
          <w:sz w:val="18"/>
          <w:szCs w:val="18"/>
        </w:rPr>
        <w:t>Spring Balance:</w:t>
      </w:r>
      <w:r w:rsidRPr="007C0A64">
        <w:rPr>
          <w:rFonts w:ascii="Arial" w:hAnsi="Arial" w:cs="Arial"/>
          <w:sz w:val="18"/>
          <w:szCs w:val="18"/>
        </w:rPr>
        <w:t xml:space="preserve"> Oil-tempered, heat-treated steel helical torsion spring assembly designed for proper balance of door to ensure that maximum effort to operate will not exceed 25 lbs (110 N). Provide wheel for applying and adjusting spring torque.</w:t>
      </w:r>
    </w:p>
    <w:p w14:paraId="2AC19924" w14:textId="77777777" w:rsidR="007C0A64" w:rsidRPr="007C0A64" w:rsidRDefault="007C0A64" w:rsidP="007C0A64">
      <w:pPr>
        <w:rPr>
          <w:rFonts w:ascii="Arial" w:hAnsi="Arial" w:cs="Arial"/>
          <w:sz w:val="18"/>
          <w:szCs w:val="18"/>
        </w:rPr>
      </w:pPr>
    </w:p>
    <w:p w14:paraId="601CBF89" w14:textId="77777777" w:rsidR="007C0A64" w:rsidRPr="007C0A64" w:rsidRDefault="007C0A64" w:rsidP="007C0A64">
      <w:pPr>
        <w:ind w:firstLine="720"/>
        <w:rPr>
          <w:rFonts w:ascii="Arial" w:hAnsi="Arial" w:cs="Arial"/>
          <w:sz w:val="18"/>
          <w:szCs w:val="18"/>
        </w:rPr>
      </w:pPr>
      <w:r w:rsidRPr="007C0A64">
        <w:rPr>
          <w:rFonts w:ascii="Arial" w:hAnsi="Arial" w:cs="Arial"/>
          <w:sz w:val="18"/>
          <w:szCs w:val="18"/>
        </w:rPr>
        <w:t>F.</w:t>
      </w:r>
      <w:r w:rsidRPr="007C0A64">
        <w:rPr>
          <w:rFonts w:ascii="Arial" w:hAnsi="Arial" w:cs="Arial"/>
          <w:sz w:val="18"/>
          <w:szCs w:val="18"/>
        </w:rPr>
        <w:tab/>
      </w:r>
      <w:r w:rsidRPr="007C0A64">
        <w:rPr>
          <w:rFonts w:ascii="Arial" w:hAnsi="Arial" w:cs="Arial"/>
          <w:b/>
          <w:sz w:val="18"/>
          <w:szCs w:val="18"/>
        </w:rPr>
        <w:t>Brackets:</w:t>
      </w:r>
      <w:r w:rsidRPr="007C0A64">
        <w:rPr>
          <w:rFonts w:ascii="Arial" w:hAnsi="Arial" w:cs="Arial"/>
          <w:sz w:val="18"/>
          <w:szCs w:val="18"/>
        </w:rPr>
        <w:t xml:space="preserve"> </w:t>
      </w:r>
    </w:p>
    <w:p w14:paraId="49ECD338" w14:textId="77777777" w:rsidR="007C0A64" w:rsidRPr="007C0A64" w:rsidRDefault="007C0A64" w:rsidP="007C0A64">
      <w:pPr>
        <w:ind w:left="1440"/>
        <w:rPr>
          <w:rFonts w:ascii="Arial" w:hAnsi="Arial" w:cs="Arial"/>
          <w:sz w:val="18"/>
          <w:szCs w:val="18"/>
        </w:rPr>
      </w:pPr>
      <w:r w:rsidRPr="007C0A64">
        <w:rPr>
          <w:rFonts w:ascii="Arial" w:hAnsi="Arial" w:cs="Arial"/>
          <w:sz w:val="18"/>
          <w:szCs w:val="18"/>
        </w:rPr>
        <w:t>Fabricate from minimum 3/16 inch (5 mm) steel plate with permanently lubricated ball or roller bearings at rotating support points to support counterbalance shaft assembly and form end closures</w:t>
      </w:r>
    </w:p>
    <w:p w14:paraId="1D6FED21" w14:textId="77777777" w:rsidR="007C0A64" w:rsidRPr="007C0A64" w:rsidRDefault="007C0A64" w:rsidP="007C0A64">
      <w:pPr>
        <w:ind w:left="1440"/>
        <w:rPr>
          <w:rFonts w:ascii="Arial" w:hAnsi="Arial" w:cs="Arial"/>
          <w:sz w:val="18"/>
          <w:szCs w:val="18"/>
        </w:rPr>
      </w:pPr>
      <w:r w:rsidRPr="007C0A64">
        <w:rPr>
          <w:rFonts w:ascii="Arial" w:hAnsi="Arial" w:cs="Arial"/>
          <w:sz w:val="18"/>
          <w:szCs w:val="18"/>
        </w:rPr>
        <w:t>1.</w:t>
      </w:r>
      <w:r w:rsidRPr="007C0A64">
        <w:rPr>
          <w:rFonts w:ascii="Arial" w:hAnsi="Arial" w:cs="Arial"/>
          <w:sz w:val="18"/>
          <w:szCs w:val="18"/>
        </w:rPr>
        <w:tab/>
      </w:r>
      <w:r w:rsidRPr="007C0A64">
        <w:rPr>
          <w:rFonts w:ascii="Arial" w:hAnsi="Arial" w:cs="Arial"/>
          <w:b/>
          <w:sz w:val="18"/>
          <w:szCs w:val="18"/>
        </w:rPr>
        <w:t>Finish:</w:t>
      </w:r>
    </w:p>
    <w:p w14:paraId="69E8C009" w14:textId="77777777" w:rsidR="007C0A64" w:rsidRPr="007C0A64" w:rsidRDefault="007C0A64" w:rsidP="007C0A64">
      <w:pPr>
        <w:rPr>
          <w:rFonts w:ascii="Arial" w:hAnsi="Arial" w:cs="Arial"/>
          <w:color w:val="FF0000"/>
          <w:sz w:val="16"/>
          <w:szCs w:val="16"/>
        </w:rPr>
      </w:pPr>
      <w:r w:rsidRPr="007C0A64">
        <w:rPr>
          <w:rFonts w:ascii="Arial" w:hAnsi="Arial" w:cs="Arial"/>
          <w:color w:val="FF0000"/>
          <w:sz w:val="16"/>
          <w:szCs w:val="16"/>
        </w:rPr>
        <w:t xml:space="preserve">** </w:t>
      </w:r>
      <w:r w:rsidRPr="007C0A64">
        <w:rPr>
          <w:rFonts w:ascii="Arial" w:hAnsi="Arial" w:cs="Arial"/>
          <w:b/>
          <w:color w:val="FF0000"/>
          <w:sz w:val="16"/>
          <w:szCs w:val="16"/>
        </w:rPr>
        <w:t>NOTE TO SPECIFIER</w:t>
      </w:r>
      <w:r w:rsidRPr="007C0A64">
        <w:rPr>
          <w:rFonts w:ascii="Arial" w:hAnsi="Arial" w:cs="Arial"/>
          <w:color w:val="FF0000"/>
          <w:sz w:val="16"/>
          <w:szCs w:val="16"/>
        </w:rPr>
        <w:t xml:space="preserve"> ** Select one of the following.</w:t>
      </w:r>
      <w:r w:rsidRPr="007C0A64">
        <w:rPr>
          <w:rFonts w:ascii="Arial" w:hAnsi="Arial" w:cs="Arial"/>
          <w:color w:val="FF0000"/>
          <w:sz w:val="16"/>
          <w:szCs w:val="16"/>
        </w:rPr>
        <w:tab/>
      </w:r>
    </w:p>
    <w:p w14:paraId="211C0A30" w14:textId="77777777" w:rsidR="003849E1" w:rsidRDefault="007C0A64" w:rsidP="007C0A64">
      <w:pPr>
        <w:ind w:left="2880" w:hanging="720"/>
        <w:rPr>
          <w:rFonts w:ascii="Arial" w:hAnsi="Arial" w:cs="Arial"/>
          <w:sz w:val="18"/>
          <w:szCs w:val="18"/>
        </w:rPr>
      </w:pPr>
      <w:r w:rsidRPr="007C0A64">
        <w:rPr>
          <w:rFonts w:ascii="Arial" w:hAnsi="Arial" w:cs="Arial"/>
          <w:sz w:val="18"/>
          <w:szCs w:val="18"/>
        </w:rPr>
        <w:t>a.</w:t>
      </w:r>
      <w:r w:rsidRPr="007C0A64">
        <w:rPr>
          <w:rFonts w:ascii="Arial" w:hAnsi="Arial" w:cs="Arial"/>
          <w:sz w:val="18"/>
          <w:szCs w:val="18"/>
        </w:rPr>
        <w:tab/>
      </w:r>
      <w:r w:rsidRPr="007C0A64">
        <w:rPr>
          <w:rFonts w:ascii="Arial" w:hAnsi="Arial" w:cs="Arial"/>
          <w:b/>
          <w:sz w:val="18"/>
          <w:szCs w:val="18"/>
        </w:rPr>
        <w:t>Powder Coat (Stock Colors):</w:t>
      </w:r>
      <w:r w:rsidRPr="007C0A64">
        <w:rPr>
          <w:rFonts w:ascii="Arial" w:hAnsi="Arial" w:cs="Arial"/>
          <w:sz w:val="18"/>
          <w:szCs w:val="18"/>
        </w:rPr>
        <w:t xml:space="preserve"> Zirconium treatment followed by a </w:t>
      </w:r>
      <w:r w:rsidRPr="007C0A64">
        <w:rPr>
          <w:rFonts w:ascii="Arial" w:hAnsi="Arial" w:cs="Arial"/>
          <w:sz w:val="18"/>
          <w:szCs w:val="18"/>
          <w:highlight w:val="yellow"/>
        </w:rPr>
        <w:t>[gray] [tan] [white]</w:t>
      </w:r>
      <w:r w:rsidRPr="007C0A64">
        <w:rPr>
          <w:rFonts w:ascii="Arial" w:hAnsi="Arial" w:cs="Arial"/>
          <w:sz w:val="18"/>
          <w:szCs w:val="18"/>
        </w:rPr>
        <w:t xml:space="preserve"> baked-on polyester powder coat; minimum 2.5 mils (0.065 mm) cured film thickness</w:t>
      </w:r>
    </w:p>
    <w:p w14:paraId="4BBFA303" w14:textId="77777777" w:rsidR="00882AD4" w:rsidRDefault="00647647" w:rsidP="00882AD4">
      <w:pPr>
        <w:pStyle w:val="ListParagraph"/>
        <w:ind w:left="2880" w:hanging="720"/>
        <w:contextualSpacing w:val="0"/>
        <w:rPr>
          <w:rFonts w:ascii="Arial" w:hAnsi="Arial" w:cs="Arial"/>
          <w:sz w:val="18"/>
          <w:szCs w:val="18"/>
        </w:rPr>
      </w:pPr>
      <w:r>
        <w:rPr>
          <w:rFonts w:ascii="Arial" w:hAnsi="Arial" w:cs="Arial"/>
          <w:sz w:val="18"/>
          <w:szCs w:val="18"/>
        </w:rPr>
        <w:t>b</w:t>
      </w:r>
      <w:r w:rsidR="00882AD4">
        <w:rPr>
          <w:rFonts w:ascii="Arial" w:hAnsi="Arial" w:cs="Arial"/>
          <w:sz w:val="18"/>
          <w:szCs w:val="18"/>
        </w:rPr>
        <w:t xml:space="preserve">. </w:t>
      </w:r>
      <w:r w:rsidR="00882AD4">
        <w:rPr>
          <w:rFonts w:ascii="Arial" w:hAnsi="Arial" w:cs="Arial"/>
          <w:sz w:val="18"/>
          <w:szCs w:val="18"/>
        </w:rPr>
        <w:tab/>
      </w:r>
      <w:r w:rsidR="00882AD4">
        <w:rPr>
          <w:rFonts w:ascii="Arial" w:hAnsi="Arial" w:cs="Arial"/>
          <w:b/>
          <w:sz w:val="18"/>
          <w:szCs w:val="18"/>
        </w:rPr>
        <w:t xml:space="preserve">AtmoShield </w:t>
      </w:r>
      <w:r w:rsidR="00882AD4" w:rsidRPr="005661F2">
        <w:rPr>
          <w:rFonts w:ascii="Arial" w:hAnsi="Arial" w:cs="Arial"/>
          <w:b/>
          <w:sz w:val="18"/>
          <w:szCs w:val="18"/>
        </w:rPr>
        <w:t>Powder Coat (Color Selected by Architect):</w:t>
      </w:r>
      <w:r w:rsidR="00882AD4" w:rsidRPr="005661F2">
        <w:rPr>
          <w:rFonts w:ascii="Arial" w:hAnsi="Arial" w:cs="Arial"/>
          <w:sz w:val="18"/>
          <w:szCs w:val="18"/>
        </w:rPr>
        <w:t xml:space="preserve"> Zirconium pre-treatment followed by baked-on polyester powder coat,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00882AD4" w:rsidRPr="005661F2">
        <w:rPr>
          <w:rFonts w:ascii="Arial" w:hAnsi="Arial" w:cs="Arial"/>
          <w:sz w:val="18"/>
          <w:szCs w:val="18"/>
        </w:rPr>
        <w:t>; minimum 2.5 mils (0.065 mm) cured film thickness; ASTM D-3363 pencil hardness: H or better</w:t>
      </w:r>
    </w:p>
    <w:p w14:paraId="11DD8030" w14:textId="77777777" w:rsidR="00D80518" w:rsidRDefault="00647647" w:rsidP="00D80518">
      <w:pPr>
        <w:ind w:left="2880" w:hanging="720"/>
        <w:rPr>
          <w:rFonts w:ascii="Arial" w:hAnsi="Arial" w:cs="Arial"/>
          <w:sz w:val="18"/>
          <w:szCs w:val="18"/>
        </w:rPr>
      </w:pPr>
      <w:r>
        <w:rPr>
          <w:rFonts w:ascii="Arial" w:hAnsi="Arial" w:cs="Arial"/>
          <w:sz w:val="18"/>
          <w:szCs w:val="18"/>
        </w:rPr>
        <w:t>c</w:t>
      </w:r>
      <w:r w:rsidR="00D80518" w:rsidRPr="00D80518">
        <w:rPr>
          <w:rFonts w:ascii="Arial" w:hAnsi="Arial" w:cs="Arial"/>
          <w:sz w:val="18"/>
          <w:szCs w:val="18"/>
        </w:rPr>
        <w:t>.</w:t>
      </w:r>
      <w:r w:rsidR="00D80518" w:rsidRPr="00D80518">
        <w:rPr>
          <w:rFonts w:ascii="Arial" w:hAnsi="Arial" w:cs="Arial"/>
          <w:sz w:val="18"/>
          <w:szCs w:val="18"/>
        </w:rPr>
        <w:tab/>
      </w:r>
      <w:r w:rsidR="00D80518" w:rsidRPr="00D80518">
        <w:rPr>
          <w:rFonts w:ascii="Arial" w:hAnsi="Arial" w:cs="Arial"/>
          <w:b/>
          <w:sz w:val="18"/>
          <w:szCs w:val="18"/>
        </w:rPr>
        <w:t>SpectraShield</w:t>
      </w:r>
      <w:r w:rsidR="00D80518" w:rsidRPr="00D80518">
        <w:rPr>
          <w:rFonts w:ascii="Arial" w:hAnsi="Arial" w:cs="Arial"/>
          <w:b/>
          <w:sz w:val="18"/>
          <w:szCs w:val="18"/>
          <w:vertAlign w:val="superscript"/>
        </w:rPr>
        <w:t>®</w:t>
      </w:r>
      <w:r w:rsidR="00D80518" w:rsidRPr="00D80518">
        <w:rPr>
          <w:rFonts w:ascii="Arial" w:hAnsi="Arial" w:cs="Arial"/>
          <w:b/>
          <w:sz w:val="18"/>
          <w:szCs w:val="18"/>
        </w:rPr>
        <w:t xml:space="preserve"> Coating System (Color Selected by Architect):</w:t>
      </w:r>
      <w:r w:rsidR="00D80518" w:rsidRPr="00D80518">
        <w:rPr>
          <w:rFonts w:ascii="Arial" w:hAnsi="Arial" w:cs="Arial"/>
          <w:sz w:val="18"/>
          <w:szCs w:val="18"/>
        </w:rPr>
        <w:t xml:space="preserve"> Zirconium treatment followed by baked-on polyester powder coat, </w:t>
      </w:r>
      <w:r w:rsidR="00D80518" w:rsidRPr="00D80518">
        <w:rPr>
          <w:rFonts w:ascii="Arial" w:hAnsi="Arial" w:cs="Arial"/>
          <w:sz w:val="18"/>
          <w:szCs w:val="18"/>
          <w:highlight w:val="yellow"/>
        </w:rPr>
        <w:t>[color as selected by Architect from manufacturer's standard color range, over 180 colors] [custom color as selected by Architect]</w:t>
      </w:r>
      <w:r w:rsidR="00D80518" w:rsidRPr="00D80518">
        <w:rPr>
          <w:rFonts w:ascii="Arial" w:hAnsi="Arial" w:cs="Arial"/>
          <w:sz w:val="18"/>
          <w:szCs w:val="18"/>
        </w:rPr>
        <w:t>; minimum 2.5 mils (0.065 mm) cured film thickness; ASTM D-3363 pencil hardness: H or better</w:t>
      </w:r>
    </w:p>
    <w:p w14:paraId="798B5999" w14:textId="77777777" w:rsidR="00882AD4" w:rsidRPr="00BA546D" w:rsidRDefault="00647647" w:rsidP="00882AD4">
      <w:pPr>
        <w:pStyle w:val="ListParagraph"/>
        <w:ind w:left="1800" w:firstLine="360"/>
        <w:contextualSpacing w:val="0"/>
        <w:rPr>
          <w:rFonts w:ascii="Arial" w:hAnsi="Arial" w:cs="Arial"/>
          <w:b/>
          <w:sz w:val="18"/>
          <w:szCs w:val="18"/>
        </w:rPr>
      </w:pPr>
      <w:r>
        <w:rPr>
          <w:rFonts w:ascii="Arial" w:hAnsi="Arial" w:cs="Arial"/>
          <w:sz w:val="18"/>
          <w:szCs w:val="18"/>
        </w:rPr>
        <w:t>d</w:t>
      </w:r>
      <w:r w:rsidR="00882AD4">
        <w:rPr>
          <w:rFonts w:ascii="Arial" w:hAnsi="Arial" w:cs="Arial"/>
          <w:sz w:val="18"/>
          <w:szCs w:val="18"/>
        </w:rPr>
        <w:t xml:space="preserve">. </w:t>
      </w:r>
      <w:r w:rsidR="00882AD4">
        <w:rPr>
          <w:rFonts w:ascii="Arial" w:hAnsi="Arial" w:cs="Arial"/>
          <w:sz w:val="18"/>
          <w:szCs w:val="18"/>
        </w:rPr>
        <w:tab/>
      </w:r>
      <w:r w:rsidR="00882AD4">
        <w:rPr>
          <w:rFonts w:ascii="Arial" w:hAnsi="Arial" w:cs="Arial"/>
          <w:b/>
          <w:sz w:val="18"/>
          <w:szCs w:val="18"/>
        </w:rPr>
        <w:t>Atmoshiel</w:t>
      </w:r>
      <w:r w:rsidR="00882AD4" w:rsidRPr="00385452">
        <w:rPr>
          <w:rFonts w:ascii="Arial" w:hAnsi="Arial" w:cs="Arial"/>
          <w:b/>
          <w:sz w:val="18"/>
          <w:szCs w:val="18"/>
        </w:rPr>
        <w:t>d</w:t>
      </w:r>
      <w:r w:rsidR="00882AD4" w:rsidRPr="00385452">
        <w:rPr>
          <w:rFonts w:ascii="Arial" w:hAnsi="Arial" w:cs="Arial"/>
          <w:b/>
          <w:sz w:val="18"/>
          <w:szCs w:val="18"/>
          <w:vertAlign w:val="superscript"/>
        </w:rPr>
        <w:t>®</w:t>
      </w:r>
      <w:r w:rsidR="00882AD4" w:rsidRPr="00385452">
        <w:rPr>
          <w:rFonts w:ascii="Arial" w:hAnsi="Arial" w:cs="Arial"/>
          <w:sz w:val="18"/>
          <w:szCs w:val="18"/>
        </w:rPr>
        <w:t xml:space="preserve"> </w:t>
      </w:r>
      <w:r w:rsidR="00882AD4" w:rsidRPr="00BA546D">
        <w:rPr>
          <w:rFonts w:ascii="Arial" w:hAnsi="Arial" w:cs="Arial"/>
          <w:b/>
          <w:sz w:val="18"/>
          <w:szCs w:val="18"/>
        </w:rPr>
        <w:t>Powder Coating System (Color Selected by Architect):</w:t>
      </w:r>
    </w:p>
    <w:p w14:paraId="71F92A35" w14:textId="77777777" w:rsidR="00882AD4" w:rsidRPr="00385452"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ED5152F" w14:textId="77777777" w:rsidR="00882AD4" w:rsidRPr="00882AD4"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4F9A957F" w14:textId="77777777" w:rsidR="00D80518" w:rsidRPr="00D80518" w:rsidRDefault="00647647" w:rsidP="00D80518">
      <w:pPr>
        <w:ind w:left="2880" w:hanging="720"/>
        <w:rPr>
          <w:rFonts w:ascii="Arial" w:hAnsi="Arial" w:cs="Arial"/>
          <w:sz w:val="18"/>
          <w:szCs w:val="18"/>
        </w:rPr>
      </w:pPr>
      <w:r>
        <w:rPr>
          <w:rFonts w:ascii="Arial" w:hAnsi="Arial" w:cs="Arial"/>
          <w:sz w:val="18"/>
          <w:szCs w:val="18"/>
        </w:rPr>
        <w:t>e</w:t>
      </w:r>
      <w:r w:rsidR="00D80518" w:rsidRPr="00D80518">
        <w:rPr>
          <w:rFonts w:ascii="Arial" w:hAnsi="Arial" w:cs="Arial"/>
          <w:sz w:val="18"/>
          <w:szCs w:val="18"/>
        </w:rPr>
        <w:t>.</w:t>
      </w:r>
      <w:r w:rsidR="00D80518" w:rsidRPr="00D80518">
        <w:rPr>
          <w:rFonts w:ascii="Arial" w:hAnsi="Arial" w:cs="Arial"/>
          <w:sz w:val="18"/>
          <w:szCs w:val="18"/>
        </w:rPr>
        <w:tab/>
      </w:r>
      <w:r w:rsidR="00D80518" w:rsidRPr="00D80518">
        <w:rPr>
          <w:rFonts w:ascii="Arial" w:hAnsi="Arial" w:cs="Arial"/>
          <w:b/>
          <w:sz w:val="18"/>
          <w:szCs w:val="18"/>
        </w:rPr>
        <w:t>Corrosion Inhibitive:</w:t>
      </w:r>
      <w:r w:rsidR="00D80518" w:rsidRPr="00D80518">
        <w:rPr>
          <w:rFonts w:ascii="Arial" w:hAnsi="Arial" w:cs="Arial"/>
          <w:sz w:val="18"/>
          <w:szCs w:val="18"/>
        </w:rPr>
        <w:t xml:space="preserve"> Zirconium treatment followed by a corrosion inhibitive baked-on zinc enriched gray polyester powder coat; minimum 2.5 mils (0.065 mm) cured film thickness</w:t>
      </w:r>
    </w:p>
    <w:p w14:paraId="786618DA" w14:textId="77777777" w:rsidR="00D80518" w:rsidRPr="00D80518" w:rsidRDefault="00647647" w:rsidP="00D80518">
      <w:pPr>
        <w:ind w:left="2880" w:hanging="720"/>
        <w:rPr>
          <w:rFonts w:ascii="Arial" w:hAnsi="Arial" w:cs="Arial"/>
          <w:sz w:val="18"/>
          <w:szCs w:val="18"/>
        </w:rPr>
      </w:pPr>
      <w:r>
        <w:rPr>
          <w:rFonts w:ascii="Arial" w:hAnsi="Arial" w:cs="Arial"/>
          <w:sz w:val="18"/>
          <w:szCs w:val="18"/>
        </w:rPr>
        <w:t>f</w:t>
      </w:r>
      <w:r w:rsidR="00D80518" w:rsidRPr="00D80518">
        <w:rPr>
          <w:rFonts w:ascii="Arial" w:hAnsi="Arial" w:cs="Arial"/>
          <w:sz w:val="18"/>
          <w:szCs w:val="18"/>
        </w:rPr>
        <w:t>.</w:t>
      </w:r>
      <w:r w:rsidR="00D80518" w:rsidRPr="00D80518">
        <w:rPr>
          <w:rFonts w:ascii="Arial" w:hAnsi="Arial" w:cs="Arial"/>
          <w:sz w:val="18"/>
          <w:szCs w:val="18"/>
        </w:rPr>
        <w:tab/>
      </w:r>
      <w:r w:rsidR="00D80518" w:rsidRPr="00D80518">
        <w:rPr>
          <w:rFonts w:ascii="Arial" w:hAnsi="Arial" w:cs="Arial"/>
          <w:b/>
          <w:sz w:val="18"/>
          <w:szCs w:val="18"/>
        </w:rPr>
        <w:t>Hot-dip Galvanized:</w:t>
      </w:r>
      <w:r w:rsidR="00D80518" w:rsidRPr="00D80518">
        <w:rPr>
          <w:rFonts w:ascii="Arial" w:hAnsi="Arial" w:cs="Arial"/>
          <w:sz w:val="18"/>
          <w:szCs w:val="18"/>
        </w:rPr>
        <w:t xml:space="preserve"> ASTM A 123, Grade 85 zinc coating, hot-dip galvanized after fabrication</w:t>
      </w:r>
    </w:p>
    <w:p w14:paraId="7FD45CBA" w14:textId="77777777" w:rsidR="00D80518" w:rsidRPr="00D80518" w:rsidRDefault="00D80518" w:rsidP="00D80518">
      <w:pPr>
        <w:rPr>
          <w:rFonts w:ascii="Arial" w:hAnsi="Arial" w:cs="Arial"/>
          <w:sz w:val="18"/>
          <w:szCs w:val="18"/>
        </w:rPr>
      </w:pPr>
    </w:p>
    <w:p w14:paraId="10F63D64" w14:textId="77777777" w:rsidR="00D80518" w:rsidRPr="00D80518" w:rsidRDefault="00D80518" w:rsidP="00D80518">
      <w:pPr>
        <w:ind w:firstLine="720"/>
        <w:rPr>
          <w:rFonts w:ascii="Arial" w:hAnsi="Arial" w:cs="Arial"/>
          <w:sz w:val="18"/>
          <w:szCs w:val="18"/>
        </w:rPr>
      </w:pPr>
      <w:r w:rsidRPr="00D80518">
        <w:rPr>
          <w:rFonts w:ascii="Arial" w:hAnsi="Arial" w:cs="Arial"/>
          <w:sz w:val="18"/>
          <w:szCs w:val="18"/>
        </w:rPr>
        <w:t>G.</w:t>
      </w:r>
      <w:r w:rsidRPr="00D80518">
        <w:rPr>
          <w:rFonts w:ascii="Arial" w:hAnsi="Arial" w:cs="Arial"/>
          <w:sz w:val="18"/>
          <w:szCs w:val="18"/>
        </w:rPr>
        <w:tab/>
      </w:r>
      <w:r w:rsidRPr="00D80518">
        <w:rPr>
          <w:rFonts w:ascii="Arial" w:hAnsi="Arial" w:cs="Arial"/>
          <w:b/>
          <w:sz w:val="18"/>
          <w:szCs w:val="18"/>
        </w:rPr>
        <w:t>Hood:</w:t>
      </w:r>
    </w:p>
    <w:p w14:paraId="519DD582" w14:textId="77777777" w:rsidR="00D80518" w:rsidRPr="00D80518" w:rsidRDefault="00D80518" w:rsidP="00D80518">
      <w:pPr>
        <w:ind w:left="1440"/>
        <w:rPr>
          <w:rFonts w:ascii="Arial" w:hAnsi="Arial" w:cs="Arial"/>
          <w:sz w:val="18"/>
          <w:szCs w:val="18"/>
        </w:rPr>
      </w:pPr>
      <w:r w:rsidRPr="00D80518">
        <w:rPr>
          <w:rFonts w:ascii="Arial" w:hAnsi="Arial" w:cs="Arial"/>
          <w:sz w:val="18"/>
          <w:szCs w:val="18"/>
        </w:rPr>
        <w:t xml:space="preserve">Minimum </w:t>
      </w:r>
      <w:r w:rsidRPr="007C0493">
        <w:rPr>
          <w:rFonts w:ascii="Arial" w:hAnsi="Arial" w:cs="Arial"/>
          <w:sz w:val="18"/>
          <w:szCs w:val="18"/>
          <w:highlight w:val="yellow"/>
        </w:rPr>
        <w:t>[24 gauge galvanized steel] [24 gauge stainless steel] [0.040 inch (1.016 mm) aluminum]</w:t>
      </w:r>
      <w:r w:rsidRPr="00D80518">
        <w:rPr>
          <w:rFonts w:ascii="Arial" w:hAnsi="Arial" w:cs="Arial"/>
          <w:sz w:val="18"/>
          <w:szCs w:val="18"/>
        </w:rPr>
        <w:t xml:space="preserve"> with reinforced top and bottom edges. Provide minimum 1/4 inch (6.35 mm) steel intermediate support brackets as required to prevent excessive sag.</w:t>
      </w:r>
    </w:p>
    <w:p w14:paraId="2F14AE33" w14:textId="77777777" w:rsidR="00D80518" w:rsidRPr="00D80518" w:rsidRDefault="00D80518" w:rsidP="007C0493">
      <w:pPr>
        <w:ind w:left="720" w:firstLine="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r>
      <w:r w:rsidRPr="007C0493">
        <w:rPr>
          <w:rFonts w:ascii="Arial" w:hAnsi="Arial" w:cs="Arial"/>
          <w:b/>
          <w:sz w:val="18"/>
          <w:szCs w:val="18"/>
        </w:rPr>
        <w:t>Finish:</w:t>
      </w:r>
    </w:p>
    <w:p w14:paraId="476BA96D"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xml:space="preserve">** </w:t>
      </w:r>
      <w:r w:rsidRPr="007C0493">
        <w:rPr>
          <w:rFonts w:ascii="Arial" w:hAnsi="Arial" w:cs="Arial"/>
          <w:b/>
          <w:color w:val="FF0000"/>
          <w:sz w:val="16"/>
          <w:szCs w:val="16"/>
        </w:rPr>
        <w:t>NOTE TO SPECIFIER</w:t>
      </w:r>
      <w:r w:rsidRPr="007C0493">
        <w:rPr>
          <w:rFonts w:ascii="Arial" w:hAnsi="Arial" w:cs="Arial"/>
          <w:color w:val="FF0000"/>
          <w:sz w:val="16"/>
          <w:szCs w:val="16"/>
        </w:rPr>
        <w:t xml:space="preserve"> ** Select one of the following.</w:t>
      </w:r>
      <w:r w:rsidRPr="007C0493">
        <w:rPr>
          <w:rFonts w:ascii="Arial" w:hAnsi="Arial" w:cs="Arial"/>
          <w:color w:val="FF0000"/>
          <w:sz w:val="16"/>
          <w:szCs w:val="16"/>
        </w:rPr>
        <w:tab/>
      </w:r>
    </w:p>
    <w:p w14:paraId="084F9EB5" w14:textId="77777777" w:rsidR="00D80518" w:rsidRPr="00D80518" w:rsidRDefault="00D80518" w:rsidP="007C0493">
      <w:pPr>
        <w:ind w:left="1440" w:firstLine="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GalvaNex</w:t>
      </w:r>
      <w:r w:rsidRPr="007C0493">
        <w:rPr>
          <w:rFonts w:ascii="Arial" w:hAnsi="Arial" w:cs="Arial"/>
          <w:b/>
          <w:sz w:val="18"/>
          <w:szCs w:val="18"/>
          <w:vertAlign w:val="superscript"/>
        </w:rPr>
        <w:t>™</w:t>
      </w:r>
      <w:r w:rsidRPr="007C0493">
        <w:rPr>
          <w:rFonts w:ascii="Arial" w:hAnsi="Arial" w:cs="Arial"/>
          <w:b/>
          <w:sz w:val="18"/>
          <w:szCs w:val="18"/>
        </w:rPr>
        <w:t xml:space="preserve"> Coating System (Stock Colors):</w:t>
      </w:r>
    </w:p>
    <w:p w14:paraId="71882CA4" w14:textId="77777777" w:rsidR="00D80518" w:rsidRPr="00D80518" w:rsidRDefault="00D80518" w:rsidP="007C0493">
      <w:pPr>
        <w:ind w:left="3600" w:hanging="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t xml:space="preserve">ASTM A 653 galvanized base coating treated with dual process rinsing agents in preparation for chemical bonding baked-on base coat and </w:t>
      </w:r>
      <w:r w:rsidRPr="007C0493">
        <w:rPr>
          <w:rFonts w:ascii="Arial" w:hAnsi="Arial" w:cs="Arial"/>
          <w:sz w:val="18"/>
          <w:szCs w:val="18"/>
          <w:highlight w:val="yellow"/>
        </w:rPr>
        <w:t>[gray] [white] [tan]</w:t>
      </w:r>
      <w:r w:rsidR="007C0493">
        <w:rPr>
          <w:rFonts w:ascii="Arial" w:hAnsi="Arial" w:cs="Arial"/>
          <w:sz w:val="18"/>
          <w:szCs w:val="18"/>
        </w:rPr>
        <w:tab/>
      </w:r>
      <w:r w:rsidRPr="00D80518">
        <w:rPr>
          <w:rFonts w:ascii="Arial" w:hAnsi="Arial" w:cs="Arial"/>
          <w:sz w:val="18"/>
          <w:szCs w:val="18"/>
        </w:rPr>
        <w:t xml:space="preserve"> baked-on polyester enamel finish coat</w:t>
      </w:r>
    </w:p>
    <w:p w14:paraId="102573D6" w14:textId="77777777" w:rsidR="00D80518" w:rsidRPr="00D80518" w:rsidRDefault="00647647" w:rsidP="007C0493">
      <w:pPr>
        <w:ind w:left="1440" w:firstLine="720"/>
        <w:rPr>
          <w:rFonts w:ascii="Arial" w:hAnsi="Arial" w:cs="Arial"/>
          <w:sz w:val="18"/>
          <w:szCs w:val="18"/>
        </w:rPr>
      </w:pPr>
      <w:r>
        <w:rPr>
          <w:rFonts w:ascii="Arial" w:hAnsi="Arial" w:cs="Arial"/>
          <w:sz w:val="18"/>
          <w:szCs w:val="18"/>
        </w:rPr>
        <w:t>b</w:t>
      </w:r>
      <w:r w:rsidR="00D80518" w:rsidRPr="00D80518">
        <w:rPr>
          <w:rFonts w:ascii="Arial" w:hAnsi="Arial" w:cs="Arial"/>
          <w:sz w:val="18"/>
          <w:szCs w:val="18"/>
        </w:rPr>
        <w:t>.</w:t>
      </w:r>
      <w:r w:rsidR="00D80518" w:rsidRPr="00D80518">
        <w:rPr>
          <w:rFonts w:ascii="Arial" w:hAnsi="Arial" w:cs="Arial"/>
          <w:sz w:val="18"/>
          <w:szCs w:val="18"/>
        </w:rPr>
        <w:tab/>
      </w:r>
      <w:r w:rsidR="00D80518" w:rsidRPr="007C0493">
        <w:rPr>
          <w:rFonts w:ascii="Arial" w:hAnsi="Arial" w:cs="Arial"/>
          <w:b/>
          <w:sz w:val="18"/>
          <w:szCs w:val="18"/>
        </w:rPr>
        <w:t>SpectraShield</w:t>
      </w:r>
      <w:r w:rsidR="00D80518" w:rsidRPr="007C0493">
        <w:rPr>
          <w:rFonts w:ascii="Arial" w:hAnsi="Arial" w:cs="Arial"/>
          <w:b/>
          <w:sz w:val="18"/>
          <w:szCs w:val="18"/>
          <w:vertAlign w:val="superscript"/>
        </w:rPr>
        <w:t>®</w:t>
      </w:r>
      <w:r w:rsidR="00D80518" w:rsidRPr="007C0493">
        <w:rPr>
          <w:rFonts w:ascii="Arial" w:hAnsi="Arial" w:cs="Arial"/>
          <w:b/>
          <w:sz w:val="18"/>
          <w:szCs w:val="18"/>
        </w:rPr>
        <w:t xml:space="preserve"> Coating System (Color Selected by Architect):</w:t>
      </w:r>
    </w:p>
    <w:p w14:paraId="07D98DB8" w14:textId="77777777" w:rsidR="00D80518" w:rsidRPr="00D80518" w:rsidRDefault="00D80518" w:rsidP="007C0493">
      <w:pPr>
        <w:ind w:left="3600" w:hanging="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t>ASTM A 653 galvanized base coating treated with dual process rinsing agents in preparation for chemical bonding, gray baked-on base coat and gray baked-on polyester finish coat</w:t>
      </w:r>
    </w:p>
    <w:p w14:paraId="401E8F6E" w14:textId="77777777" w:rsidR="00D80518" w:rsidRDefault="00D80518" w:rsidP="007C0493">
      <w:pPr>
        <w:ind w:left="3600" w:hanging="720"/>
        <w:rPr>
          <w:rFonts w:ascii="Arial" w:hAnsi="Arial" w:cs="Arial"/>
          <w:sz w:val="18"/>
          <w:szCs w:val="18"/>
        </w:rPr>
      </w:pPr>
      <w:r w:rsidRPr="00D80518">
        <w:rPr>
          <w:rFonts w:ascii="Arial" w:hAnsi="Arial" w:cs="Arial"/>
          <w:sz w:val="18"/>
          <w:szCs w:val="18"/>
        </w:rPr>
        <w:t>2)</w:t>
      </w:r>
      <w:r w:rsidRPr="00D80518">
        <w:rPr>
          <w:rFonts w:ascii="Arial" w:hAnsi="Arial" w:cs="Arial"/>
          <w:sz w:val="18"/>
          <w:szCs w:val="18"/>
        </w:rPr>
        <w:tab/>
        <w:t xml:space="preserve">Zirconium treatment followed by baked-on polyester powder coat, with </w:t>
      </w:r>
      <w:r w:rsidRPr="007C0493">
        <w:rPr>
          <w:rFonts w:ascii="Arial" w:hAnsi="Arial" w:cs="Arial"/>
          <w:sz w:val="18"/>
          <w:szCs w:val="18"/>
          <w:highlight w:val="yellow"/>
        </w:rPr>
        <w:t>[color as selected by Architect from manufacturer's standard color range, over 180 colors] [custom color as selected by Architect]</w:t>
      </w:r>
      <w:r w:rsidRPr="00D80518">
        <w:rPr>
          <w:rFonts w:ascii="Arial" w:hAnsi="Arial" w:cs="Arial"/>
          <w:sz w:val="18"/>
          <w:szCs w:val="18"/>
        </w:rPr>
        <w:t xml:space="preserve">; </w:t>
      </w:r>
      <w:r w:rsidRPr="00D80518">
        <w:rPr>
          <w:rFonts w:ascii="Arial" w:hAnsi="Arial" w:cs="Arial"/>
          <w:sz w:val="18"/>
          <w:szCs w:val="18"/>
        </w:rPr>
        <w:lastRenderedPageBreak/>
        <w:t>minimum 2.5 mils (0.065 mm) cured film thickness; ASTM D-3363 pencil hardness: H or better</w:t>
      </w:r>
    </w:p>
    <w:p w14:paraId="6F7142A7" w14:textId="77777777" w:rsidR="00882AD4" w:rsidRPr="00BA546D" w:rsidRDefault="00647647" w:rsidP="00882AD4">
      <w:pPr>
        <w:pStyle w:val="ListParagraph"/>
        <w:ind w:left="1800" w:firstLine="360"/>
        <w:contextualSpacing w:val="0"/>
        <w:rPr>
          <w:rFonts w:ascii="Arial" w:hAnsi="Arial" w:cs="Arial"/>
          <w:b/>
          <w:sz w:val="18"/>
          <w:szCs w:val="18"/>
        </w:rPr>
      </w:pPr>
      <w:r>
        <w:rPr>
          <w:rFonts w:ascii="Arial" w:hAnsi="Arial" w:cs="Arial"/>
          <w:sz w:val="18"/>
          <w:szCs w:val="18"/>
        </w:rPr>
        <w:t>c</w:t>
      </w:r>
      <w:r w:rsidR="00882AD4">
        <w:rPr>
          <w:rFonts w:ascii="Arial" w:hAnsi="Arial" w:cs="Arial"/>
          <w:sz w:val="18"/>
          <w:szCs w:val="18"/>
        </w:rPr>
        <w:t xml:space="preserve">. </w:t>
      </w:r>
      <w:r w:rsidR="00882AD4">
        <w:rPr>
          <w:rFonts w:ascii="Arial" w:hAnsi="Arial" w:cs="Arial"/>
          <w:sz w:val="18"/>
          <w:szCs w:val="18"/>
        </w:rPr>
        <w:tab/>
      </w:r>
      <w:r w:rsidR="00882AD4">
        <w:rPr>
          <w:rFonts w:ascii="Arial" w:hAnsi="Arial" w:cs="Arial"/>
          <w:b/>
          <w:sz w:val="18"/>
          <w:szCs w:val="18"/>
        </w:rPr>
        <w:t>Atmoshiel</w:t>
      </w:r>
      <w:r w:rsidR="00882AD4" w:rsidRPr="00385452">
        <w:rPr>
          <w:rFonts w:ascii="Arial" w:hAnsi="Arial" w:cs="Arial"/>
          <w:b/>
          <w:sz w:val="18"/>
          <w:szCs w:val="18"/>
        </w:rPr>
        <w:t>d</w:t>
      </w:r>
      <w:r w:rsidR="00882AD4" w:rsidRPr="00385452">
        <w:rPr>
          <w:rFonts w:ascii="Arial" w:hAnsi="Arial" w:cs="Arial"/>
          <w:b/>
          <w:sz w:val="18"/>
          <w:szCs w:val="18"/>
          <w:vertAlign w:val="superscript"/>
        </w:rPr>
        <w:t>®</w:t>
      </w:r>
      <w:r w:rsidR="00882AD4" w:rsidRPr="00385452">
        <w:rPr>
          <w:rFonts w:ascii="Arial" w:hAnsi="Arial" w:cs="Arial"/>
          <w:sz w:val="18"/>
          <w:szCs w:val="18"/>
        </w:rPr>
        <w:t xml:space="preserve"> </w:t>
      </w:r>
      <w:r w:rsidR="00882AD4" w:rsidRPr="00BA546D">
        <w:rPr>
          <w:rFonts w:ascii="Arial" w:hAnsi="Arial" w:cs="Arial"/>
          <w:b/>
          <w:sz w:val="18"/>
          <w:szCs w:val="18"/>
        </w:rPr>
        <w:t>Powder Coating System (Color Selected by Architect):</w:t>
      </w:r>
    </w:p>
    <w:p w14:paraId="6716FCBF" w14:textId="77777777" w:rsidR="00882AD4" w:rsidRPr="00385452"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1)</w:t>
      </w:r>
      <w:r w:rsidRPr="00385452">
        <w:rPr>
          <w:rFonts w:ascii="Arial" w:hAnsi="Arial" w:cs="Arial"/>
          <w:sz w:val="18"/>
          <w:szCs w:val="18"/>
        </w:rPr>
        <w:tab/>
        <w:t>ASTM A 653 galvanized base coating treated with dual process rinsing agents in preparation for chemical bonding, gray baked-on base coat and gray baked-on polyester finish coat</w:t>
      </w:r>
      <w:r>
        <w:rPr>
          <w:rFonts w:ascii="Arial" w:hAnsi="Arial" w:cs="Arial"/>
          <w:sz w:val="18"/>
          <w:szCs w:val="18"/>
        </w:rPr>
        <w:tab/>
      </w:r>
      <w:r>
        <w:rPr>
          <w:rFonts w:ascii="Arial" w:hAnsi="Arial" w:cs="Arial"/>
          <w:sz w:val="18"/>
          <w:szCs w:val="18"/>
        </w:rPr>
        <w:tab/>
      </w:r>
      <w:r>
        <w:rPr>
          <w:rFonts w:ascii="Arial" w:hAnsi="Arial" w:cs="Arial"/>
          <w:sz w:val="18"/>
          <w:szCs w:val="18"/>
        </w:rPr>
        <w:tab/>
      </w:r>
    </w:p>
    <w:p w14:paraId="77EB23CB" w14:textId="77777777" w:rsidR="00882AD4" w:rsidRPr="00882AD4" w:rsidRDefault="00882AD4" w:rsidP="00882AD4">
      <w:pPr>
        <w:pStyle w:val="ListParagraph"/>
        <w:ind w:left="3600" w:hanging="720"/>
        <w:contextualSpacing w:val="0"/>
        <w:rPr>
          <w:rFonts w:ascii="Arial" w:hAnsi="Arial" w:cs="Arial"/>
          <w:sz w:val="18"/>
          <w:szCs w:val="18"/>
        </w:rPr>
      </w:pPr>
      <w:r w:rsidRPr="00385452">
        <w:rPr>
          <w:rFonts w:ascii="Arial" w:hAnsi="Arial" w:cs="Arial"/>
          <w:sz w:val="18"/>
          <w:szCs w:val="18"/>
        </w:rPr>
        <w:t>2)</w:t>
      </w:r>
      <w:r w:rsidRPr="00385452">
        <w:rPr>
          <w:rFonts w:ascii="Arial" w:hAnsi="Arial" w:cs="Arial"/>
          <w:sz w:val="18"/>
          <w:szCs w:val="18"/>
        </w:rPr>
        <w:tab/>
        <w:t xml:space="preserve">Zirconium pre-treatment followed by baked-on polyester powder coat, with </w:t>
      </w:r>
      <w:r w:rsidR="00DD6379" w:rsidRPr="00385452">
        <w:rPr>
          <w:rFonts w:ascii="Arial" w:hAnsi="Arial" w:cs="Arial"/>
          <w:sz w:val="18"/>
          <w:szCs w:val="18"/>
          <w:highlight w:val="yellow"/>
        </w:rPr>
        <w:t>[</w:t>
      </w:r>
      <w:r w:rsidR="00DD6379">
        <w:rPr>
          <w:rFonts w:ascii="Arial" w:hAnsi="Arial" w:cs="Arial"/>
          <w:sz w:val="18"/>
          <w:szCs w:val="18"/>
          <w:highlight w:val="yellow"/>
        </w:rPr>
        <w:t>Weathered iron] [Weathered brown] [Earth] [Weathered bronze] [Terra cotta] [Stucco] [Platinum] [Olde copper] [Rust] [Dark roast] [Weathered copper]</w:t>
      </w:r>
      <w:r w:rsidRPr="00385452">
        <w:rPr>
          <w:rFonts w:ascii="Arial" w:hAnsi="Arial" w:cs="Arial"/>
          <w:sz w:val="18"/>
          <w:szCs w:val="18"/>
        </w:rPr>
        <w:t>; minimum 2.5 mils (0.065 mm) cured film thickness; ASTM D-3363 pencil hardness: H or better</w:t>
      </w:r>
    </w:p>
    <w:p w14:paraId="12C91EFB" w14:textId="77777777" w:rsidR="00D80518" w:rsidRPr="00D80518" w:rsidRDefault="00647647" w:rsidP="007C0493">
      <w:pPr>
        <w:ind w:left="2160"/>
        <w:rPr>
          <w:rFonts w:ascii="Arial" w:hAnsi="Arial" w:cs="Arial"/>
          <w:sz w:val="18"/>
          <w:szCs w:val="18"/>
        </w:rPr>
      </w:pPr>
      <w:r>
        <w:rPr>
          <w:rFonts w:ascii="Arial" w:hAnsi="Arial" w:cs="Arial"/>
          <w:sz w:val="18"/>
          <w:szCs w:val="18"/>
        </w:rPr>
        <w:t>d</w:t>
      </w:r>
      <w:r w:rsidR="00D80518" w:rsidRPr="00D80518">
        <w:rPr>
          <w:rFonts w:ascii="Arial" w:hAnsi="Arial" w:cs="Arial"/>
          <w:sz w:val="18"/>
          <w:szCs w:val="18"/>
        </w:rPr>
        <w:t>.</w:t>
      </w:r>
      <w:r w:rsidR="00D80518" w:rsidRPr="00D80518">
        <w:rPr>
          <w:rFonts w:ascii="Arial" w:hAnsi="Arial" w:cs="Arial"/>
          <w:sz w:val="18"/>
          <w:szCs w:val="18"/>
        </w:rPr>
        <w:tab/>
      </w:r>
      <w:r w:rsidR="00D80518" w:rsidRPr="007C0493">
        <w:rPr>
          <w:rFonts w:ascii="Arial" w:hAnsi="Arial" w:cs="Arial"/>
          <w:b/>
          <w:sz w:val="18"/>
          <w:szCs w:val="18"/>
        </w:rPr>
        <w:t>Stainless steel:</w:t>
      </w:r>
      <w:r w:rsidR="00D80518" w:rsidRPr="00D80518">
        <w:rPr>
          <w:rFonts w:ascii="Arial" w:hAnsi="Arial" w:cs="Arial"/>
          <w:sz w:val="18"/>
          <w:szCs w:val="18"/>
        </w:rPr>
        <w:t xml:space="preserve"> type 304 #4 finish</w:t>
      </w:r>
    </w:p>
    <w:p w14:paraId="48B63CF4" w14:textId="77777777" w:rsidR="00D80518" w:rsidRPr="00D80518" w:rsidRDefault="00647647" w:rsidP="007C0493">
      <w:pPr>
        <w:ind w:left="2880" w:hanging="720"/>
        <w:rPr>
          <w:rFonts w:ascii="Arial" w:hAnsi="Arial" w:cs="Arial"/>
          <w:sz w:val="18"/>
          <w:szCs w:val="18"/>
        </w:rPr>
      </w:pPr>
      <w:r>
        <w:rPr>
          <w:rFonts w:ascii="Arial" w:hAnsi="Arial" w:cs="Arial"/>
          <w:sz w:val="18"/>
          <w:szCs w:val="18"/>
        </w:rPr>
        <w:t>e</w:t>
      </w:r>
      <w:r w:rsidR="00D80518" w:rsidRPr="00D80518">
        <w:rPr>
          <w:rFonts w:ascii="Arial" w:hAnsi="Arial" w:cs="Arial"/>
          <w:sz w:val="18"/>
          <w:szCs w:val="18"/>
        </w:rPr>
        <w:t>.</w:t>
      </w:r>
      <w:r w:rsidR="00D80518" w:rsidRPr="00D80518">
        <w:rPr>
          <w:rFonts w:ascii="Arial" w:hAnsi="Arial" w:cs="Arial"/>
          <w:sz w:val="18"/>
          <w:szCs w:val="18"/>
        </w:rPr>
        <w:tab/>
      </w:r>
      <w:r w:rsidR="00D80518" w:rsidRPr="007C0493">
        <w:rPr>
          <w:rFonts w:ascii="Arial" w:hAnsi="Arial" w:cs="Arial"/>
          <w:b/>
          <w:sz w:val="18"/>
          <w:szCs w:val="18"/>
        </w:rPr>
        <w:t>Aluminum:</w:t>
      </w:r>
      <w:r w:rsidR="00D80518" w:rsidRPr="00D80518">
        <w:rPr>
          <w:rFonts w:ascii="Arial" w:hAnsi="Arial" w:cs="Arial"/>
          <w:sz w:val="18"/>
          <w:szCs w:val="18"/>
        </w:rPr>
        <w:t xml:space="preserve"> </w:t>
      </w:r>
      <w:r w:rsidR="00D80518" w:rsidRPr="007C0493">
        <w:rPr>
          <w:rFonts w:ascii="Arial" w:hAnsi="Arial" w:cs="Arial"/>
          <w:sz w:val="18"/>
          <w:szCs w:val="18"/>
          <w:highlight w:val="yellow"/>
        </w:rPr>
        <w:t>[Mill finish] [Clear anodized] [Medium bronze anodized] [Dark bronze anodized] [Black anodized]</w:t>
      </w:r>
    </w:p>
    <w:p w14:paraId="124D3835" w14:textId="77777777" w:rsidR="00D80518" w:rsidRPr="00D80518" w:rsidRDefault="00D80518" w:rsidP="00D80518">
      <w:pPr>
        <w:rPr>
          <w:rFonts w:ascii="Arial" w:hAnsi="Arial" w:cs="Arial"/>
          <w:sz w:val="18"/>
          <w:szCs w:val="18"/>
        </w:rPr>
      </w:pPr>
    </w:p>
    <w:p w14:paraId="3771FB62" w14:textId="77777777" w:rsidR="00D80518" w:rsidRPr="00D80518" w:rsidRDefault="00D80518" w:rsidP="007C0493">
      <w:pPr>
        <w:ind w:firstLine="720"/>
        <w:rPr>
          <w:rFonts w:ascii="Arial" w:hAnsi="Arial" w:cs="Arial"/>
          <w:sz w:val="18"/>
          <w:szCs w:val="18"/>
        </w:rPr>
      </w:pPr>
      <w:r w:rsidRPr="00D80518">
        <w:rPr>
          <w:rFonts w:ascii="Arial" w:hAnsi="Arial" w:cs="Arial"/>
          <w:sz w:val="18"/>
          <w:szCs w:val="18"/>
        </w:rPr>
        <w:t>H.</w:t>
      </w:r>
      <w:r w:rsidRPr="00D80518">
        <w:rPr>
          <w:rFonts w:ascii="Arial" w:hAnsi="Arial" w:cs="Arial"/>
          <w:sz w:val="18"/>
          <w:szCs w:val="18"/>
        </w:rPr>
        <w:tab/>
      </w:r>
      <w:r w:rsidRPr="007C0493">
        <w:rPr>
          <w:rFonts w:ascii="Arial" w:hAnsi="Arial" w:cs="Arial"/>
          <w:b/>
          <w:sz w:val="18"/>
          <w:szCs w:val="18"/>
        </w:rPr>
        <w:t>Weatherstripping:</w:t>
      </w:r>
      <w:r w:rsidR="001D7F77">
        <w:rPr>
          <w:rFonts w:ascii="Arial" w:hAnsi="Arial" w:cs="Arial"/>
          <w:b/>
          <w:sz w:val="18"/>
          <w:szCs w:val="18"/>
        </w:rPr>
        <w:t xml:space="preserve"> </w:t>
      </w:r>
    </w:p>
    <w:p w14:paraId="2AC5A5EF" w14:textId="77777777" w:rsidR="00D80518" w:rsidRPr="00D80518" w:rsidRDefault="00D80518" w:rsidP="007C0493">
      <w:pPr>
        <w:ind w:left="720" w:firstLine="720"/>
        <w:rPr>
          <w:rFonts w:ascii="Arial" w:hAnsi="Arial" w:cs="Arial"/>
          <w:sz w:val="18"/>
          <w:szCs w:val="18"/>
        </w:rPr>
      </w:pPr>
      <w:r w:rsidRPr="00D80518">
        <w:rPr>
          <w:rFonts w:ascii="Arial" w:hAnsi="Arial" w:cs="Arial"/>
          <w:sz w:val="18"/>
          <w:szCs w:val="18"/>
        </w:rPr>
        <w:t>1.</w:t>
      </w:r>
      <w:r w:rsidRPr="00D80518">
        <w:rPr>
          <w:rFonts w:ascii="Arial" w:hAnsi="Arial" w:cs="Arial"/>
          <w:sz w:val="18"/>
          <w:szCs w:val="18"/>
        </w:rPr>
        <w:tab/>
      </w:r>
      <w:r w:rsidRPr="007C0493">
        <w:rPr>
          <w:rFonts w:ascii="Arial" w:hAnsi="Arial" w:cs="Arial"/>
          <w:b/>
          <w:sz w:val="18"/>
          <w:szCs w:val="18"/>
        </w:rPr>
        <w:t>Bottom Bar:</w:t>
      </w:r>
      <w:r w:rsidR="001D7F77">
        <w:rPr>
          <w:rFonts w:ascii="Arial" w:hAnsi="Arial" w:cs="Arial"/>
          <w:b/>
          <w:sz w:val="18"/>
          <w:szCs w:val="18"/>
        </w:rPr>
        <w:t xml:space="preserve">  </w:t>
      </w:r>
    </w:p>
    <w:p w14:paraId="7B7B98AA"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xml:space="preserve">** </w:t>
      </w:r>
      <w:r w:rsidRPr="007C0493">
        <w:rPr>
          <w:rFonts w:ascii="Arial" w:hAnsi="Arial" w:cs="Arial"/>
          <w:b/>
          <w:color w:val="FF0000"/>
          <w:sz w:val="16"/>
          <w:szCs w:val="16"/>
        </w:rPr>
        <w:t>NOTE TO SPECIFIER</w:t>
      </w:r>
      <w:r w:rsidRPr="007C0493">
        <w:rPr>
          <w:rFonts w:ascii="Arial" w:hAnsi="Arial" w:cs="Arial"/>
          <w:color w:val="FF0000"/>
          <w:sz w:val="16"/>
          <w:szCs w:val="16"/>
        </w:rPr>
        <w:t xml:space="preserve"> ** Select one of the following.</w:t>
      </w:r>
      <w:r w:rsidRPr="007C0493">
        <w:rPr>
          <w:rFonts w:ascii="Arial" w:hAnsi="Arial" w:cs="Arial"/>
          <w:color w:val="FF0000"/>
          <w:sz w:val="16"/>
          <w:szCs w:val="16"/>
        </w:rPr>
        <w:tab/>
      </w:r>
    </w:p>
    <w:p w14:paraId="4F9C9F9A" w14:textId="77777777" w:rsidR="00D80518" w:rsidRPr="00D80518" w:rsidRDefault="00D80518" w:rsidP="007C0493">
      <w:pPr>
        <w:ind w:left="2880" w:hanging="720"/>
        <w:rPr>
          <w:rFonts w:ascii="Arial" w:hAnsi="Arial" w:cs="Arial"/>
          <w:sz w:val="18"/>
          <w:szCs w:val="18"/>
        </w:rPr>
      </w:pPr>
      <w:r w:rsidRPr="00D80518">
        <w:rPr>
          <w:rFonts w:ascii="Arial" w:hAnsi="Arial" w:cs="Arial"/>
          <w:sz w:val="18"/>
          <w:szCs w:val="18"/>
        </w:rPr>
        <w:t>a.</w:t>
      </w:r>
      <w:r w:rsidRPr="00D80518">
        <w:rPr>
          <w:rFonts w:ascii="Arial" w:hAnsi="Arial" w:cs="Arial"/>
          <w:sz w:val="18"/>
          <w:szCs w:val="18"/>
        </w:rPr>
        <w:tab/>
      </w:r>
      <w:r w:rsidRPr="007C0493">
        <w:rPr>
          <w:rFonts w:ascii="Arial" w:hAnsi="Arial" w:cs="Arial"/>
          <w:b/>
          <w:sz w:val="18"/>
          <w:szCs w:val="18"/>
        </w:rPr>
        <w:t>Manually Operated Doors:</w:t>
      </w:r>
      <w:r w:rsidRPr="00D80518">
        <w:rPr>
          <w:rFonts w:ascii="Arial" w:hAnsi="Arial" w:cs="Arial"/>
          <w:sz w:val="18"/>
          <w:szCs w:val="18"/>
        </w:rPr>
        <w:t xml:space="preserve"> Replaceable, bulb-style, compressible EDPM gasket extending into guides</w:t>
      </w:r>
    </w:p>
    <w:p w14:paraId="46A3BBE0" w14:textId="77777777" w:rsidR="00D80518" w:rsidRPr="00D80518" w:rsidRDefault="001D7F77" w:rsidP="007C0493">
      <w:pPr>
        <w:ind w:left="2880" w:hanging="720"/>
        <w:rPr>
          <w:rFonts w:ascii="Arial" w:hAnsi="Arial" w:cs="Arial"/>
          <w:sz w:val="18"/>
          <w:szCs w:val="18"/>
        </w:rPr>
      </w:pPr>
      <w:r>
        <w:rPr>
          <w:rFonts w:ascii="Arial" w:hAnsi="Arial" w:cs="Arial"/>
          <w:sz w:val="18"/>
          <w:szCs w:val="18"/>
        </w:rPr>
        <w:t>b</w:t>
      </w:r>
      <w:r w:rsidR="00D80518" w:rsidRPr="00D80518">
        <w:rPr>
          <w:rFonts w:ascii="Arial" w:hAnsi="Arial" w:cs="Arial"/>
          <w:sz w:val="18"/>
          <w:szCs w:val="18"/>
        </w:rPr>
        <w:t>.</w:t>
      </w:r>
      <w:r w:rsidR="00D80518" w:rsidRPr="00D80518">
        <w:rPr>
          <w:rFonts w:ascii="Arial" w:hAnsi="Arial" w:cs="Arial"/>
          <w:sz w:val="18"/>
          <w:szCs w:val="18"/>
        </w:rPr>
        <w:tab/>
      </w:r>
      <w:r w:rsidR="00D80518" w:rsidRPr="007C0493">
        <w:rPr>
          <w:rFonts w:ascii="Arial" w:hAnsi="Arial" w:cs="Arial"/>
          <w:b/>
          <w:sz w:val="18"/>
          <w:szCs w:val="18"/>
        </w:rPr>
        <w:t>Bottom Bar, Motor Operated Doors:</w:t>
      </w:r>
      <w:r w:rsidR="00D80518" w:rsidRPr="00D80518">
        <w:rPr>
          <w:rFonts w:ascii="Arial" w:hAnsi="Arial" w:cs="Arial"/>
          <w:sz w:val="18"/>
          <w:szCs w:val="18"/>
        </w:rPr>
        <w:t xml:space="preserve"> Sensing/weather edge with neoprene astragal extending full width of door bottom bar</w:t>
      </w:r>
    </w:p>
    <w:p w14:paraId="126B4D8E" w14:textId="77777777" w:rsidR="00D80518" w:rsidRPr="00D80518" w:rsidRDefault="00D80518" w:rsidP="00D80518">
      <w:pPr>
        <w:rPr>
          <w:rFonts w:ascii="Arial" w:hAnsi="Arial" w:cs="Arial"/>
          <w:sz w:val="18"/>
          <w:szCs w:val="18"/>
        </w:rPr>
      </w:pPr>
    </w:p>
    <w:p w14:paraId="398AF782" w14:textId="77777777" w:rsidR="00D80518" w:rsidRPr="007C0493" w:rsidRDefault="00D80518" w:rsidP="00D80518">
      <w:pPr>
        <w:rPr>
          <w:rFonts w:ascii="Arial" w:hAnsi="Arial" w:cs="Arial"/>
          <w:color w:val="FF0000"/>
          <w:sz w:val="16"/>
          <w:szCs w:val="16"/>
        </w:rPr>
      </w:pPr>
      <w:r w:rsidRPr="007C0493">
        <w:rPr>
          <w:rFonts w:ascii="Arial" w:hAnsi="Arial" w:cs="Arial"/>
          <w:color w:val="FF0000"/>
          <w:sz w:val="16"/>
          <w:szCs w:val="16"/>
        </w:rPr>
        <w:t xml:space="preserve">** </w:t>
      </w:r>
      <w:r w:rsidRPr="007C0493">
        <w:rPr>
          <w:rFonts w:ascii="Arial" w:hAnsi="Arial" w:cs="Arial"/>
          <w:b/>
          <w:color w:val="FF0000"/>
          <w:sz w:val="16"/>
          <w:szCs w:val="16"/>
        </w:rPr>
        <w:t>NOTE TO SPECIFIER</w:t>
      </w:r>
      <w:r w:rsidRPr="007C0493">
        <w:rPr>
          <w:rFonts w:ascii="Arial" w:hAnsi="Arial" w:cs="Arial"/>
          <w:color w:val="FF0000"/>
          <w:sz w:val="16"/>
          <w:szCs w:val="16"/>
        </w:rPr>
        <w:t xml:space="preserve"> ** The following </w:t>
      </w:r>
      <w:r w:rsidR="002463F9" w:rsidRPr="007C0493">
        <w:rPr>
          <w:rFonts w:ascii="Arial" w:hAnsi="Arial" w:cs="Arial"/>
          <w:color w:val="FF0000"/>
          <w:sz w:val="16"/>
          <w:szCs w:val="16"/>
        </w:rPr>
        <w:t>weather-strip</w:t>
      </w:r>
      <w:r w:rsidRPr="007C0493">
        <w:rPr>
          <w:rFonts w:ascii="Arial" w:hAnsi="Arial" w:cs="Arial"/>
          <w:color w:val="FF0000"/>
          <w:sz w:val="16"/>
          <w:szCs w:val="16"/>
        </w:rPr>
        <w:t xml:space="preserve"> options are available; delete those not desired.</w:t>
      </w:r>
    </w:p>
    <w:p w14:paraId="2346158A" w14:textId="77777777" w:rsidR="00D80518" w:rsidRPr="00D80518" w:rsidRDefault="00D80518" w:rsidP="00D80518">
      <w:pPr>
        <w:rPr>
          <w:rFonts w:ascii="Arial" w:hAnsi="Arial" w:cs="Arial"/>
          <w:sz w:val="18"/>
          <w:szCs w:val="18"/>
        </w:rPr>
      </w:pPr>
    </w:p>
    <w:p w14:paraId="52B50468" w14:textId="77777777" w:rsidR="00D80518" w:rsidRPr="00D80518" w:rsidRDefault="00D80518" w:rsidP="007C0493">
      <w:pPr>
        <w:ind w:left="2160" w:hanging="720"/>
        <w:rPr>
          <w:rFonts w:ascii="Arial" w:hAnsi="Arial" w:cs="Arial"/>
          <w:sz w:val="18"/>
          <w:szCs w:val="18"/>
        </w:rPr>
      </w:pPr>
      <w:r w:rsidRPr="00D80518">
        <w:rPr>
          <w:rFonts w:ascii="Arial" w:hAnsi="Arial" w:cs="Arial"/>
          <w:sz w:val="18"/>
          <w:szCs w:val="18"/>
        </w:rPr>
        <w:t>2.</w:t>
      </w:r>
      <w:r w:rsidRPr="00D80518">
        <w:rPr>
          <w:rFonts w:ascii="Arial" w:hAnsi="Arial" w:cs="Arial"/>
          <w:sz w:val="18"/>
          <w:szCs w:val="18"/>
        </w:rPr>
        <w:tab/>
      </w:r>
      <w:r w:rsidRPr="007C0493">
        <w:rPr>
          <w:rFonts w:ascii="Arial" w:hAnsi="Arial" w:cs="Arial"/>
          <w:b/>
          <w:sz w:val="18"/>
          <w:szCs w:val="18"/>
        </w:rPr>
        <w:t>Guides:</w:t>
      </w:r>
      <w:r w:rsidRPr="00D80518">
        <w:rPr>
          <w:rFonts w:ascii="Arial" w:hAnsi="Arial" w:cs="Arial"/>
          <w:sz w:val="18"/>
          <w:szCs w:val="18"/>
        </w:rPr>
        <w:t xml:space="preserve"> Replaceable vinyl strip on guides sealing against </w:t>
      </w:r>
      <w:r w:rsidRPr="003B5F24">
        <w:rPr>
          <w:rFonts w:ascii="Arial" w:hAnsi="Arial" w:cs="Arial"/>
          <w:sz w:val="18"/>
          <w:szCs w:val="18"/>
          <w:highlight w:val="yellow"/>
        </w:rPr>
        <w:t>[fascia side] [both sides]</w:t>
      </w:r>
      <w:r w:rsidRPr="00D80518">
        <w:rPr>
          <w:rFonts w:ascii="Arial" w:hAnsi="Arial" w:cs="Arial"/>
          <w:sz w:val="18"/>
          <w:szCs w:val="18"/>
        </w:rPr>
        <w:t xml:space="preserve"> of curtain</w:t>
      </w:r>
    </w:p>
    <w:p w14:paraId="0576E93E" w14:textId="77777777" w:rsidR="00D80518" w:rsidRPr="00D80518" w:rsidRDefault="00D80518" w:rsidP="007C0493">
      <w:pPr>
        <w:ind w:left="1440"/>
        <w:rPr>
          <w:rFonts w:ascii="Arial" w:hAnsi="Arial" w:cs="Arial"/>
          <w:sz w:val="18"/>
          <w:szCs w:val="18"/>
        </w:rPr>
      </w:pPr>
      <w:r w:rsidRPr="00D80518">
        <w:rPr>
          <w:rFonts w:ascii="Arial" w:hAnsi="Arial" w:cs="Arial"/>
          <w:sz w:val="18"/>
          <w:szCs w:val="18"/>
        </w:rPr>
        <w:t>3.</w:t>
      </w:r>
      <w:r w:rsidRPr="00D80518">
        <w:rPr>
          <w:rFonts w:ascii="Arial" w:hAnsi="Arial" w:cs="Arial"/>
          <w:sz w:val="18"/>
          <w:szCs w:val="18"/>
        </w:rPr>
        <w:tab/>
      </w:r>
      <w:r w:rsidRPr="007C0493">
        <w:rPr>
          <w:rFonts w:ascii="Arial" w:hAnsi="Arial" w:cs="Arial"/>
          <w:b/>
          <w:sz w:val="18"/>
          <w:szCs w:val="18"/>
        </w:rPr>
        <w:t>Hood:</w:t>
      </w:r>
      <w:r w:rsidRPr="00D80518">
        <w:rPr>
          <w:rFonts w:ascii="Arial" w:hAnsi="Arial" w:cs="Arial"/>
          <w:sz w:val="18"/>
          <w:szCs w:val="18"/>
        </w:rPr>
        <w:t xml:space="preserve"> Neoprene/rayon baffle to impede air flow above coil</w:t>
      </w:r>
    </w:p>
    <w:p w14:paraId="3DDEB2BC" w14:textId="77777777" w:rsidR="00D80518" w:rsidRPr="00D80518" w:rsidRDefault="00D80518" w:rsidP="007C0493">
      <w:pPr>
        <w:ind w:left="1440"/>
        <w:rPr>
          <w:rFonts w:ascii="Arial" w:hAnsi="Arial" w:cs="Arial"/>
          <w:sz w:val="18"/>
          <w:szCs w:val="18"/>
        </w:rPr>
      </w:pPr>
      <w:r w:rsidRPr="00D80518">
        <w:rPr>
          <w:rFonts w:ascii="Arial" w:hAnsi="Arial" w:cs="Arial"/>
          <w:sz w:val="18"/>
          <w:szCs w:val="18"/>
        </w:rPr>
        <w:t>4.</w:t>
      </w:r>
      <w:r w:rsidRPr="00D80518">
        <w:rPr>
          <w:rFonts w:ascii="Arial" w:hAnsi="Arial" w:cs="Arial"/>
          <w:sz w:val="18"/>
          <w:szCs w:val="18"/>
        </w:rPr>
        <w:tab/>
      </w:r>
      <w:r w:rsidRPr="007C0493">
        <w:rPr>
          <w:rFonts w:ascii="Arial" w:hAnsi="Arial" w:cs="Arial"/>
          <w:b/>
          <w:sz w:val="18"/>
          <w:szCs w:val="18"/>
        </w:rPr>
        <w:t>Lintel Seal:</w:t>
      </w:r>
      <w:r w:rsidRPr="00D80518">
        <w:rPr>
          <w:rFonts w:ascii="Arial" w:hAnsi="Arial" w:cs="Arial"/>
          <w:sz w:val="18"/>
          <w:szCs w:val="18"/>
        </w:rPr>
        <w:t xml:space="preserve"> Nylon brush seal fitted at door header to impede air flow</w:t>
      </w:r>
    </w:p>
    <w:p w14:paraId="237BAD84" w14:textId="77777777" w:rsidR="00ED0695" w:rsidRPr="00647647" w:rsidRDefault="00ED0695" w:rsidP="00647647">
      <w:pPr>
        <w:rPr>
          <w:rFonts w:ascii="Arial" w:hAnsi="Arial" w:cs="Arial"/>
          <w:sz w:val="18"/>
          <w:szCs w:val="18"/>
        </w:rPr>
      </w:pPr>
    </w:p>
    <w:p w14:paraId="5ABC64E9" w14:textId="77777777" w:rsidR="0048269C" w:rsidRDefault="0048269C" w:rsidP="0048269C">
      <w:pPr>
        <w:pStyle w:val="ListParagraph"/>
        <w:numPr>
          <w:ilvl w:val="1"/>
          <w:numId w:val="19"/>
        </w:numPr>
        <w:contextualSpacing w:val="0"/>
        <w:rPr>
          <w:rFonts w:ascii="Arial" w:hAnsi="Arial" w:cs="Arial"/>
          <w:sz w:val="18"/>
          <w:szCs w:val="18"/>
        </w:rPr>
      </w:pPr>
      <w:r w:rsidRPr="00057603">
        <w:rPr>
          <w:rFonts w:ascii="Arial" w:hAnsi="Arial" w:cs="Arial"/>
          <w:sz w:val="18"/>
          <w:szCs w:val="18"/>
        </w:rPr>
        <w:t>OPERATION</w:t>
      </w:r>
    </w:p>
    <w:p w14:paraId="0878352F" w14:textId="77777777" w:rsidR="0048269C" w:rsidRPr="00057603" w:rsidRDefault="0048269C" w:rsidP="0048269C">
      <w:pPr>
        <w:pStyle w:val="ListParagraph"/>
        <w:ind w:left="450"/>
        <w:rPr>
          <w:rFonts w:ascii="Arial" w:hAnsi="Arial" w:cs="Arial"/>
          <w:sz w:val="18"/>
          <w:szCs w:val="18"/>
        </w:rPr>
      </w:pPr>
    </w:p>
    <w:p w14:paraId="069D0D31" w14:textId="77777777" w:rsidR="0048269C" w:rsidRPr="00057603" w:rsidRDefault="0048269C" w:rsidP="0048269C">
      <w:pPr>
        <w:pStyle w:val="ListParagraph"/>
        <w:numPr>
          <w:ilvl w:val="0"/>
          <w:numId w:val="18"/>
        </w:numPr>
        <w:contextualSpacing w:val="0"/>
        <w:rPr>
          <w:rFonts w:ascii="Arial" w:hAnsi="Arial" w:cs="Arial"/>
          <w:sz w:val="18"/>
          <w:szCs w:val="18"/>
        </w:rPr>
      </w:pPr>
      <w:r w:rsidRPr="00057603">
        <w:rPr>
          <w:rFonts w:ascii="Arial" w:hAnsi="Arial" w:cs="Arial"/>
          <w:b/>
          <w:sz w:val="18"/>
          <w:szCs w:val="18"/>
        </w:rPr>
        <w:t xml:space="preserve">Manual ControlGard Chain Hoist: </w:t>
      </w:r>
      <w:r w:rsidRPr="00057603">
        <w:rPr>
          <w:rFonts w:ascii="Arial" w:hAnsi="Arial" w:cs="Arial"/>
          <w:sz w:val="18"/>
          <w:szCs w:val="18"/>
        </w:rPr>
        <w:t xml:space="preserve">Provide chain hoist operator with endless steel chain, chain pocket wheel and guard, geared reduction unit, and chain keeper secured to guide. Chain hoist to include integral brake mechanism that will immediately stop upward or downward travel and maintain the door in a stationary position when the hand chain is released by the user. </w:t>
      </w:r>
    </w:p>
    <w:p w14:paraId="520FBE5B" w14:textId="77777777" w:rsidR="0048269C" w:rsidRPr="00A64709" w:rsidRDefault="0048269C" w:rsidP="0048269C">
      <w:pPr>
        <w:rPr>
          <w:rFonts w:ascii="Arial" w:hAnsi="Arial" w:cs="Arial"/>
          <w:sz w:val="18"/>
          <w:szCs w:val="18"/>
        </w:rPr>
      </w:pPr>
    </w:p>
    <w:p w14:paraId="410693AF" w14:textId="77777777" w:rsidR="0048269C" w:rsidRPr="007C0493" w:rsidRDefault="0048269C" w:rsidP="0048269C">
      <w:pPr>
        <w:rPr>
          <w:rFonts w:ascii="Arial" w:hAnsi="Arial" w:cs="Arial"/>
          <w:color w:val="FF0000"/>
          <w:sz w:val="16"/>
          <w:szCs w:val="16"/>
        </w:rPr>
      </w:pPr>
      <w:r w:rsidRPr="007C0493">
        <w:rPr>
          <w:rFonts w:ascii="Arial" w:hAnsi="Arial" w:cs="Arial"/>
          <w:color w:val="FF0000"/>
          <w:sz w:val="16"/>
          <w:szCs w:val="16"/>
        </w:rPr>
        <w:t>** NOTE TO SPECIFIER ** Select model MG operators for units that will routinely cycle less than 20 times per day and require no more than 3/4 HP. Select SG operators for units that will cycle more than 20 times per day and for large size units that will require greater than 3/4 HP.</w:t>
      </w:r>
    </w:p>
    <w:p w14:paraId="345C6642" w14:textId="77777777" w:rsidR="0048269C" w:rsidRPr="00C05A6A" w:rsidRDefault="0048269C" w:rsidP="0048269C">
      <w:pPr>
        <w:rPr>
          <w:rFonts w:ascii="Arial" w:hAnsi="Arial" w:cs="Arial"/>
          <w:color w:val="FF0000"/>
          <w:sz w:val="16"/>
          <w:szCs w:val="16"/>
        </w:rPr>
      </w:pPr>
    </w:p>
    <w:p w14:paraId="57CBC8F8" w14:textId="77777777" w:rsidR="0048269C" w:rsidRPr="00B923F3" w:rsidRDefault="0048269C" w:rsidP="0048269C">
      <w:pPr>
        <w:pStyle w:val="ListParagraph"/>
        <w:numPr>
          <w:ilvl w:val="0"/>
          <w:numId w:val="18"/>
        </w:numPr>
        <w:contextualSpacing w:val="0"/>
        <w:rPr>
          <w:rFonts w:ascii="Arial" w:hAnsi="Arial" w:cs="Arial"/>
          <w:b/>
          <w:sz w:val="18"/>
          <w:szCs w:val="18"/>
        </w:rPr>
      </w:pPr>
      <w:r w:rsidRPr="00B923F3">
        <w:rPr>
          <w:rFonts w:ascii="Arial" w:hAnsi="Arial" w:cs="Arial"/>
          <w:b/>
          <w:sz w:val="18"/>
          <w:szCs w:val="18"/>
        </w:rPr>
        <w:t xml:space="preserve">Motor – Standard Use – Model MG (Industrial Duty Gear Head) Operator: </w:t>
      </w:r>
    </w:p>
    <w:p w14:paraId="3FE9A783" w14:textId="77777777" w:rsidR="0048269C" w:rsidRDefault="0048269C" w:rsidP="0048269C">
      <w:pPr>
        <w:pStyle w:val="ListParagraph"/>
        <w:numPr>
          <w:ilvl w:val="1"/>
          <w:numId w:val="18"/>
        </w:numPr>
        <w:contextualSpacing w:val="0"/>
        <w:rPr>
          <w:rFonts w:ascii="Arial" w:hAnsi="Arial" w:cs="Arial"/>
          <w:sz w:val="18"/>
          <w:szCs w:val="18"/>
        </w:rPr>
      </w:pPr>
      <w:r w:rsidRPr="00B923F3">
        <w:rPr>
          <w:rFonts w:ascii="Arial" w:hAnsi="Arial" w:cs="Arial"/>
          <w:sz w:val="18"/>
          <w:szCs w:val="18"/>
        </w:rPr>
        <w:t xml:space="preserve">The operator must not extend above or below the door coil when mounted front-of-coil. </w:t>
      </w:r>
    </w:p>
    <w:p w14:paraId="01CC2921" w14:textId="77777777" w:rsidR="0048269C" w:rsidRDefault="0048269C" w:rsidP="0048269C">
      <w:pPr>
        <w:pStyle w:val="ListParagraph"/>
        <w:numPr>
          <w:ilvl w:val="1"/>
          <w:numId w:val="18"/>
        </w:numPr>
        <w:contextualSpacing w:val="0"/>
        <w:rPr>
          <w:rFonts w:ascii="Arial" w:hAnsi="Arial" w:cs="Arial"/>
          <w:sz w:val="18"/>
          <w:szCs w:val="18"/>
        </w:rPr>
      </w:pPr>
      <w:r w:rsidRPr="00B923F3">
        <w:rPr>
          <w:rFonts w:ascii="Arial" w:hAnsi="Arial" w:cs="Arial"/>
          <w:sz w:val="18"/>
          <w:szCs w:val="18"/>
        </w:rPr>
        <w:t>Rated for a maximum of 20 cycles per hour (not to be used for consecutive hours) cULus listed (to comply with UL requirements in</w:t>
      </w:r>
      <w:r>
        <w:rPr>
          <w:rFonts w:ascii="Arial" w:hAnsi="Arial" w:cs="Arial"/>
          <w:sz w:val="18"/>
          <w:szCs w:val="18"/>
        </w:rPr>
        <w:t xml:space="preserve"> The United States and Canada)</w:t>
      </w:r>
    </w:p>
    <w:p w14:paraId="105296FB" w14:textId="77777777" w:rsidR="0048269C" w:rsidRDefault="0048269C" w:rsidP="0048269C">
      <w:pPr>
        <w:pStyle w:val="ListParagraph"/>
        <w:numPr>
          <w:ilvl w:val="1"/>
          <w:numId w:val="18"/>
        </w:numPr>
        <w:contextualSpacing w:val="0"/>
        <w:rPr>
          <w:rFonts w:ascii="Arial" w:hAnsi="Arial" w:cs="Arial"/>
          <w:sz w:val="18"/>
          <w:szCs w:val="18"/>
        </w:rPr>
      </w:pPr>
      <w:r w:rsidRPr="00B923F3">
        <w:rPr>
          <w:rFonts w:ascii="Arial" w:hAnsi="Arial" w:cs="Arial"/>
          <w:sz w:val="18"/>
          <w:szCs w:val="18"/>
        </w:rPr>
        <w:t>Totally Enclosed Non Ventilated gear head operator(s) rated (1/3) (1/2) or (3/4) hp a</w:t>
      </w:r>
      <w:r>
        <w:rPr>
          <w:rFonts w:ascii="Arial" w:hAnsi="Arial" w:cs="Arial"/>
          <w:sz w:val="18"/>
          <w:szCs w:val="18"/>
        </w:rPr>
        <w:t>s recommended by door manufactur</w:t>
      </w:r>
      <w:r w:rsidRPr="00B923F3">
        <w:rPr>
          <w:rFonts w:ascii="Arial" w:hAnsi="Arial" w:cs="Arial"/>
          <w:sz w:val="18"/>
          <w:szCs w:val="18"/>
        </w:rPr>
        <w:t>e</w:t>
      </w:r>
      <w:r>
        <w:rPr>
          <w:rFonts w:ascii="Arial" w:hAnsi="Arial" w:cs="Arial"/>
          <w:sz w:val="18"/>
          <w:szCs w:val="18"/>
        </w:rPr>
        <w:t>r</w:t>
      </w:r>
      <w:r w:rsidRPr="00B923F3">
        <w:rPr>
          <w:rFonts w:ascii="Arial" w:hAnsi="Arial" w:cs="Arial"/>
          <w:sz w:val="18"/>
          <w:szCs w:val="18"/>
        </w:rPr>
        <w:t xml:space="preserve"> for size and type of door, </w:t>
      </w:r>
      <w:r w:rsidRPr="00B923F3">
        <w:rPr>
          <w:rFonts w:ascii="Arial" w:hAnsi="Arial" w:cs="Arial"/>
          <w:sz w:val="18"/>
          <w:szCs w:val="18"/>
          <w:highlight w:val="yellow"/>
        </w:rPr>
        <w:t>____</w:t>
      </w:r>
      <w:r w:rsidRPr="00B923F3">
        <w:rPr>
          <w:rFonts w:ascii="Arial" w:hAnsi="Arial" w:cs="Arial"/>
          <w:sz w:val="18"/>
          <w:szCs w:val="18"/>
        </w:rPr>
        <w:t xml:space="preserve">Volts, </w:t>
      </w:r>
      <w:r w:rsidRPr="00B923F3">
        <w:rPr>
          <w:rFonts w:ascii="Arial" w:hAnsi="Arial" w:cs="Arial"/>
          <w:sz w:val="18"/>
          <w:szCs w:val="18"/>
          <w:highlight w:val="yellow"/>
        </w:rPr>
        <w:t>____</w:t>
      </w:r>
      <w:r w:rsidRPr="00B923F3">
        <w:rPr>
          <w:rFonts w:ascii="Arial" w:hAnsi="Arial" w:cs="Arial"/>
          <w:sz w:val="18"/>
          <w:szCs w:val="18"/>
        </w:rPr>
        <w:t xml:space="preserve">Phase. </w:t>
      </w:r>
    </w:p>
    <w:p w14:paraId="4B76D34F" w14:textId="77777777" w:rsidR="0048269C" w:rsidRDefault="0048269C" w:rsidP="0048269C">
      <w:pPr>
        <w:pStyle w:val="ListParagraph"/>
        <w:numPr>
          <w:ilvl w:val="1"/>
          <w:numId w:val="18"/>
        </w:numPr>
        <w:contextualSpacing w:val="0"/>
        <w:rPr>
          <w:rFonts w:ascii="Arial" w:hAnsi="Arial" w:cs="Arial"/>
          <w:sz w:val="18"/>
          <w:szCs w:val="18"/>
        </w:rPr>
      </w:pPr>
      <w:r w:rsidRPr="00B923F3">
        <w:rPr>
          <w:rFonts w:ascii="Arial" w:hAnsi="Arial" w:cs="Arial"/>
          <w:sz w:val="18"/>
          <w:szCs w:val="18"/>
        </w:rPr>
        <w:t>Provide complete with electric motor and factory pre-wired motor control terminals, maintenance</w:t>
      </w:r>
      <w:r>
        <w:rPr>
          <w:rFonts w:ascii="Arial" w:hAnsi="Arial" w:cs="Arial"/>
          <w:sz w:val="18"/>
          <w:szCs w:val="18"/>
        </w:rPr>
        <w:t>-</w:t>
      </w:r>
      <w:r w:rsidRPr="00B923F3">
        <w:rPr>
          <w:rFonts w:ascii="Arial" w:hAnsi="Arial" w:cs="Arial"/>
          <w:sz w:val="18"/>
          <w:szCs w:val="18"/>
        </w:rPr>
        <w:t xml:space="preserve">free solenoid actuated brake, and control station(s). </w:t>
      </w:r>
    </w:p>
    <w:p w14:paraId="28954A0E" w14:textId="77777777" w:rsidR="0048269C" w:rsidRDefault="0048269C" w:rsidP="0048269C">
      <w:pPr>
        <w:pStyle w:val="ListParagraph"/>
        <w:numPr>
          <w:ilvl w:val="1"/>
          <w:numId w:val="18"/>
        </w:numPr>
        <w:contextualSpacing w:val="0"/>
        <w:rPr>
          <w:rFonts w:ascii="Arial" w:hAnsi="Arial" w:cs="Arial"/>
          <w:sz w:val="18"/>
          <w:szCs w:val="18"/>
        </w:rPr>
      </w:pPr>
      <w:r w:rsidRPr="00B923F3">
        <w:rPr>
          <w:rFonts w:ascii="Arial" w:hAnsi="Arial" w:cs="Arial"/>
          <w:sz w:val="18"/>
          <w:szCs w:val="18"/>
        </w:rPr>
        <w:t xml:space="preserve">Motor shall be high starting torque, industrial type, protected against overload with an auto-reset thermal sensing device. </w:t>
      </w:r>
    </w:p>
    <w:p w14:paraId="0246B216" w14:textId="77777777" w:rsidR="0048269C" w:rsidRDefault="0048269C" w:rsidP="0048269C">
      <w:pPr>
        <w:pStyle w:val="ListParagraph"/>
        <w:numPr>
          <w:ilvl w:val="1"/>
          <w:numId w:val="18"/>
        </w:numPr>
        <w:contextualSpacing w:val="0"/>
        <w:rPr>
          <w:rFonts w:ascii="Arial" w:hAnsi="Arial" w:cs="Arial"/>
          <w:sz w:val="18"/>
          <w:szCs w:val="18"/>
        </w:rPr>
      </w:pPr>
      <w:r w:rsidRPr="002E102E">
        <w:rPr>
          <w:rFonts w:ascii="Arial" w:hAnsi="Arial" w:cs="Arial"/>
          <w:sz w:val="18"/>
          <w:szCs w:val="18"/>
        </w:rPr>
        <w:t xml:space="preserve">Primary speed reduction shall be heavy-duty, lubricated gears with mechanical braking to hold the door in any position. </w:t>
      </w:r>
    </w:p>
    <w:p w14:paraId="6D2AB5E7" w14:textId="77777777" w:rsidR="0048269C" w:rsidRDefault="0048269C" w:rsidP="0048269C">
      <w:pPr>
        <w:pStyle w:val="ListParagraph"/>
        <w:numPr>
          <w:ilvl w:val="1"/>
          <w:numId w:val="18"/>
        </w:numPr>
        <w:contextualSpacing w:val="0"/>
        <w:rPr>
          <w:rFonts w:ascii="Arial" w:hAnsi="Arial" w:cs="Arial"/>
          <w:sz w:val="18"/>
          <w:szCs w:val="18"/>
        </w:rPr>
      </w:pPr>
      <w:r w:rsidRPr="002E102E">
        <w:rPr>
          <w:rFonts w:ascii="Arial" w:hAnsi="Arial" w:cs="Arial"/>
          <w:sz w:val="18"/>
          <w:szCs w:val="18"/>
        </w:rPr>
        <w:t xml:space="preserve">Operator shall be equipped with </w:t>
      </w:r>
      <w:r w:rsidRPr="002E102E">
        <w:rPr>
          <w:rFonts w:ascii="Arial" w:hAnsi="Arial" w:cs="Arial"/>
          <w:sz w:val="18"/>
          <w:szCs w:val="18"/>
          <w:highlight w:val="yellow"/>
        </w:rPr>
        <w:t>[an emergency manual chain hoist assembly that safely cuts operator power when engaged. A disconnect chain shall not be required to engage or release the manual chain hoist.] [a disconnect cable for auxiliary push-up operation.]</w:t>
      </w:r>
      <w:r w:rsidRPr="002E102E">
        <w:rPr>
          <w:rFonts w:ascii="Arial" w:hAnsi="Arial" w:cs="Arial"/>
          <w:sz w:val="18"/>
          <w:szCs w:val="18"/>
        </w:rPr>
        <w:t xml:space="preserve"> </w:t>
      </w:r>
    </w:p>
    <w:p w14:paraId="1A915CCD"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Operator drive and door-</w:t>
      </w:r>
      <w:r w:rsidRPr="002E102E">
        <w:rPr>
          <w:rFonts w:ascii="Arial" w:hAnsi="Arial" w:cs="Arial"/>
          <w:sz w:val="18"/>
          <w:szCs w:val="18"/>
        </w:rPr>
        <w:t xml:space="preserve">driven sprockets shall be </w:t>
      </w:r>
      <w:r>
        <w:rPr>
          <w:rFonts w:ascii="Arial" w:hAnsi="Arial" w:cs="Arial"/>
          <w:sz w:val="18"/>
          <w:szCs w:val="18"/>
        </w:rPr>
        <w:t>sized for</w:t>
      </w:r>
      <w:r w:rsidRPr="002E102E">
        <w:rPr>
          <w:rFonts w:ascii="Arial" w:hAnsi="Arial" w:cs="Arial"/>
          <w:sz w:val="18"/>
          <w:szCs w:val="18"/>
        </w:rPr>
        <w:t xml:space="preserve"> #50 roller chain. </w:t>
      </w:r>
    </w:p>
    <w:p w14:paraId="55A1F505"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highlight w:val="yellow"/>
        </w:rPr>
        <w:t>[Provide an integral motor mounted i</w:t>
      </w:r>
      <w:r w:rsidRPr="002E102E">
        <w:rPr>
          <w:rFonts w:ascii="Arial" w:hAnsi="Arial" w:cs="Arial"/>
          <w:sz w:val="18"/>
          <w:szCs w:val="18"/>
          <w:highlight w:val="yellow"/>
        </w:rPr>
        <w:t>nterlock system to prevent damage to door and operator when mechanical door locking devices are provided.]</w:t>
      </w:r>
      <w:r w:rsidRPr="002E102E">
        <w:rPr>
          <w:rFonts w:ascii="Arial" w:hAnsi="Arial" w:cs="Arial"/>
          <w:sz w:val="18"/>
          <w:szCs w:val="18"/>
        </w:rPr>
        <w:t xml:space="preserve"> </w:t>
      </w:r>
    </w:p>
    <w:p w14:paraId="4141A4C5" w14:textId="77777777" w:rsidR="0048269C" w:rsidRDefault="0048269C" w:rsidP="0048269C">
      <w:pPr>
        <w:pStyle w:val="ListParagraph"/>
        <w:numPr>
          <w:ilvl w:val="1"/>
          <w:numId w:val="18"/>
        </w:numPr>
        <w:contextualSpacing w:val="0"/>
        <w:rPr>
          <w:rFonts w:ascii="Arial" w:hAnsi="Arial" w:cs="Arial"/>
          <w:sz w:val="18"/>
          <w:szCs w:val="18"/>
        </w:rPr>
      </w:pPr>
      <w:r w:rsidRPr="002E102E">
        <w:rPr>
          <w:rFonts w:ascii="Arial" w:hAnsi="Arial" w:cs="Arial"/>
          <w:sz w:val="18"/>
          <w:szCs w:val="18"/>
        </w:rPr>
        <w:t xml:space="preserve">Operator shall be capable of driving the door at a speed of up to 9” per second or as recommended for door size. </w:t>
      </w:r>
    </w:p>
    <w:p w14:paraId="0E5AFF3F" w14:textId="77777777" w:rsidR="0048269C" w:rsidRDefault="0048269C" w:rsidP="0048269C">
      <w:pPr>
        <w:pStyle w:val="ListParagraph"/>
        <w:numPr>
          <w:ilvl w:val="1"/>
          <w:numId w:val="18"/>
        </w:numPr>
        <w:contextualSpacing w:val="0"/>
        <w:rPr>
          <w:rFonts w:ascii="Arial" w:hAnsi="Arial" w:cs="Arial"/>
          <w:sz w:val="18"/>
          <w:szCs w:val="18"/>
        </w:rPr>
      </w:pPr>
      <w:r w:rsidRPr="002E102E">
        <w:rPr>
          <w:rFonts w:ascii="Arial" w:hAnsi="Arial" w:cs="Arial"/>
          <w:sz w:val="18"/>
          <w:szCs w:val="18"/>
        </w:rPr>
        <w:t>Fully adjustable, driven linear screw</w:t>
      </w:r>
      <w:r>
        <w:rPr>
          <w:rFonts w:ascii="Arial" w:hAnsi="Arial" w:cs="Arial"/>
          <w:sz w:val="18"/>
          <w:szCs w:val="18"/>
        </w:rPr>
        <w:t>-</w:t>
      </w:r>
      <w:r w:rsidRPr="002E102E">
        <w:rPr>
          <w:rFonts w:ascii="Arial" w:hAnsi="Arial" w:cs="Arial"/>
          <w:sz w:val="18"/>
          <w:szCs w:val="18"/>
        </w:rPr>
        <w:t xml:space="preserve">type cam limit switch mechanism shall synchronize the operator with the door. </w:t>
      </w:r>
    </w:p>
    <w:p w14:paraId="53FEDA05" w14:textId="77777777" w:rsidR="0048269C" w:rsidRPr="002E102E" w:rsidRDefault="0048269C" w:rsidP="0048269C">
      <w:pPr>
        <w:pStyle w:val="ListParagraph"/>
        <w:numPr>
          <w:ilvl w:val="1"/>
          <w:numId w:val="18"/>
        </w:numPr>
        <w:contextualSpacing w:val="0"/>
        <w:rPr>
          <w:rFonts w:ascii="Arial" w:hAnsi="Arial" w:cs="Arial"/>
          <w:sz w:val="18"/>
          <w:szCs w:val="18"/>
        </w:rPr>
      </w:pPr>
      <w:r w:rsidRPr="002E102E">
        <w:rPr>
          <w:rFonts w:ascii="Arial" w:hAnsi="Arial" w:cs="Arial"/>
          <w:sz w:val="18"/>
          <w:szCs w:val="18"/>
        </w:rPr>
        <w:lastRenderedPageBreak/>
        <w:t>The electrical contractor shall mount the control station(s) and supply the appropriate disconnect switch,</w:t>
      </w:r>
      <w:r>
        <w:rPr>
          <w:rFonts w:ascii="Arial" w:hAnsi="Arial" w:cs="Arial"/>
          <w:sz w:val="18"/>
          <w:szCs w:val="18"/>
        </w:rPr>
        <w:t xml:space="preserve"> all conduit and wiring per the</w:t>
      </w:r>
      <w:r w:rsidRPr="002E102E">
        <w:rPr>
          <w:rFonts w:ascii="Arial" w:hAnsi="Arial" w:cs="Arial"/>
          <w:sz w:val="18"/>
          <w:szCs w:val="18"/>
        </w:rPr>
        <w:t xml:space="preserve"> </w:t>
      </w:r>
      <w:r>
        <w:rPr>
          <w:rFonts w:ascii="Arial" w:hAnsi="Arial" w:cs="Arial"/>
          <w:sz w:val="18"/>
          <w:szCs w:val="18"/>
        </w:rPr>
        <w:t xml:space="preserve">motor operator </w:t>
      </w:r>
      <w:r w:rsidRPr="002E102E">
        <w:rPr>
          <w:rFonts w:ascii="Arial" w:hAnsi="Arial" w:cs="Arial"/>
          <w:sz w:val="18"/>
          <w:szCs w:val="18"/>
        </w:rPr>
        <w:t>wiring instructions.</w:t>
      </w:r>
    </w:p>
    <w:p w14:paraId="72FECC41" w14:textId="77777777" w:rsidR="0048269C" w:rsidRPr="00AA5DC2" w:rsidRDefault="0048269C" w:rsidP="0048269C">
      <w:pPr>
        <w:rPr>
          <w:rFonts w:ascii="Arial" w:hAnsi="Arial" w:cs="Arial"/>
          <w:sz w:val="18"/>
          <w:szCs w:val="18"/>
        </w:rPr>
      </w:pPr>
    </w:p>
    <w:p w14:paraId="33EEBCAB" w14:textId="77777777" w:rsidR="0048269C" w:rsidRDefault="0048269C" w:rsidP="0048269C">
      <w:pPr>
        <w:rPr>
          <w:rFonts w:ascii="Arial" w:hAnsi="Arial" w:cs="Arial"/>
          <w:color w:val="FF0000"/>
          <w:sz w:val="16"/>
          <w:szCs w:val="16"/>
        </w:rPr>
      </w:pPr>
      <w:r w:rsidRPr="00C05A6A">
        <w:rPr>
          <w:rFonts w:ascii="Arial" w:hAnsi="Arial" w:cs="Arial"/>
          <w:b/>
          <w:color w:val="FF0000"/>
          <w:sz w:val="16"/>
          <w:szCs w:val="16"/>
        </w:rPr>
        <w:t xml:space="preserve">** NOTE TO SPECIFIER ** </w:t>
      </w:r>
      <w:r w:rsidRPr="00C05A6A">
        <w:rPr>
          <w:rFonts w:ascii="Arial" w:hAnsi="Arial" w:cs="Arial"/>
          <w:color w:val="FF0000"/>
          <w:sz w:val="16"/>
          <w:szCs w:val="16"/>
        </w:rPr>
        <w:t>Select model MGHC operator for units that have the potential for indirect splash contact.</w:t>
      </w:r>
    </w:p>
    <w:p w14:paraId="68C8CB0E" w14:textId="77777777" w:rsidR="0048269C" w:rsidRPr="00C05A6A" w:rsidRDefault="0048269C" w:rsidP="0048269C">
      <w:pPr>
        <w:rPr>
          <w:rFonts w:ascii="Arial" w:hAnsi="Arial" w:cs="Arial"/>
          <w:color w:val="FF0000"/>
          <w:sz w:val="16"/>
          <w:szCs w:val="16"/>
        </w:rPr>
      </w:pPr>
    </w:p>
    <w:p w14:paraId="7A22B73E" w14:textId="77777777" w:rsidR="0048269C" w:rsidRPr="00B6192C" w:rsidRDefault="0048269C" w:rsidP="0048269C">
      <w:pPr>
        <w:pStyle w:val="ListParagraph"/>
        <w:numPr>
          <w:ilvl w:val="0"/>
          <w:numId w:val="18"/>
        </w:numPr>
        <w:contextualSpacing w:val="0"/>
        <w:rPr>
          <w:rFonts w:ascii="Arial" w:hAnsi="Arial" w:cs="Arial"/>
          <w:b/>
          <w:bCs/>
          <w:sz w:val="18"/>
          <w:szCs w:val="18"/>
        </w:rPr>
      </w:pPr>
      <w:r w:rsidRPr="00B6192C">
        <w:rPr>
          <w:rFonts w:ascii="Arial" w:hAnsi="Arial" w:cs="Arial"/>
          <w:b/>
          <w:bCs/>
          <w:sz w:val="18"/>
          <w:szCs w:val="18"/>
        </w:rPr>
        <w:t xml:space="preserve">Motor – Standard Use – Model MGHC (Industrial Duty Gear Head NEMA 3R) Operator: </w:t>
      </w:r>
    </w:p>
    <w:p w14:paraId="20DCB997"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UL Listed NEMA 3R rated</w:t>
      </w:r>
    </w:p>
    <w:p w14:paraId="4EC89744"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The operator must not extend above or below the door coil when mounted front-of-coil. </w:t>
      </w:r>
    </w:p>
    <w:p w14:paraId="005FFB80"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Rated for a maximum of 20 cycles per hour (not to be used for consecutive hours) cULus listed (to comply with UL requirements in The United States and Canada)</w:t>
      </w:r>
    </w:p>
    <w:p w14:paraId="7D401146"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Totally Enclosed Non Ventilated gear head operator with powder coated steel mounting plates rated (3/4) hp </w:t>
      </w:r>
      <w:r>
        <w:rPr>
          <w:rFonts w:ascii="Arial" w:hAnsi="Arial" w:cs="Arial"/>
          <w:sz w:val="18"/>
          <w:szCs w:val="18"/>
          <w:highlight w:val="yellow"/>
        </w:rPr>
        <w:t>____</w:t>
      </w:r>
      <w:r>
        <w:rPr>
          <w:rFonts w:ascii="Arial" w:hAnsi="Arial" w:cs="Arial"/>
          <w:sz w:val="18"/>
          <w:szCs w:val="18"/>
        </w:rPr>
        <w:t xml:space="preserve">Volts, </w:t>
      </w:r>
      <w:r>
        <w:rPr>
          <w:rFonts w:ascii="Arial" w:hAnsi="Arial" w:cs="Arial"/>
          <w:sz w:val="18"/>
          <w:szCs w:val="18"/>
          <w:highlight w:val="yellow"/>
        </w:rPr>
        <w:t>____</w:t>
      </w:r>
      <w:r>
        <w:rPr>
          <w:rFonts w:ascii="Arial" w:hAnsi="Arial" w:cs="Arial"/>
          <w:sz w:val="18"/>
          <w:szCs w:val="18"/>
        </w:rPr>
        <w:t xml:space="preserve">Phase. </w:t>
      </w:r>
    </w:p>
    <w:p w14:paraId="1DE397FB"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Provide complete with electric motor and factory pre-wired motor control terminals, maintenance-free solenoid actuated brake, and control station(s). </w:t>
      </w:r>
    </w:p>
    <w:p w14:paraId="3F4A291D"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Motor shall be high starting torque, industrial type, protected against overload with an auto-reset thermal sensing device. </w:t>
      </w:r>
    </w:p>
    <w:p w14:paraId="1B180877"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Primary speed reduction shall be heavy-duty, lubricated gears with mechanical braking to hold the door in any position. </w:t>
      </w:r>
    </w:p>
    <w:p w14:paraId="04098949"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Operator shall be equipped with </w:t>
      </w:r>
      <w:r>
        <w:rPr>
          <w:rFonts w:ascii="Arial" w:hAnsi="Arial" w:cs="Arial"/>
          <w:sz w:val="18"/>
          <w:szCs w:val="18"/>
          <w:highlight w:val="yellow"/>
        </w:rPr>
        <w:t>an emergency manual chain hoist assembly that safely cuts operator power when engaged. A disconnect chain shall not be required to engage or release the manual chain hoist.</w:t>
      </w:r>
      <w:r>
        <w:rPr>
          <w:rFonts w:ascii="Arial" w:hAnsi="Arial" w:cs="Arial"/>
          <w:sz w:val="18"/>
          <w:szCs w:val="18"/>
        </w:rPr>
        <w:t xml:space="preserve"> </w:t>
      </w:r>
    </w:p>
    <w:p w14:paraId="7CE47701"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Operator drive and door-driven sprockets shall be sized for #50 roller chain. </w:t>
      </w:r>
    </w:p>
    <w:p w14:paraId="63B6581F"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Operator shall be capable of driving the door at a speed of up to 9” per second or as recommended for door size. </w:t>
      </w:r>
    </w:p>
    <w:p w14:paraId="655F99B7"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 xml:space="preserve">Fully adjustable, driven linear screw-type cam limit switch mechanism shall synchronize the operator with the door. </w:t>
      </w:r>
    </w:p>
    <w:p w14:paraId="1F98F65F" w14:textId="77777777" w:rsidR="0048269C" w:rsidRDefault="0048269C" w:rsidP="0048269C">
      <w:pPr>
        <w:pStyle w:val="ListParagraph"/>
        <w:numPr>
          <w:ilvl w:val="1"/>
          <w:numId w:val="18"/>
        </w:numPr>
        <w:contextualSpacing w:val="0"/>
        <w:rPr>
          <w:rFonts w:ascii="Arial" w:hAnsi="Arial" w:cs="Arial"/>
          <w:sz w:val="18"/>
          <w:szCs w:val="18"/>
        </w:rPr>
      </w:pPr>
      <w:r>
        <w:rPr>
          <w:rFonts w:ascii="Arial" w:hAnsi="Arial" w:cs="Arial"/>
          <w:sz w:val="18"/>
          <w:szCs w:val="18"/>
        </w:rPr>
        <w:t>The electrical contractor shall mount the control station(s) and supply the appropriate disconnect switch, all conduit and wiring per the motor operator wiring instructions.</w:t>
      </w:r>
    </w:p>
    <w:p w14:paraId="4A305BC6" w14:textId="77777777" w:rsidR="0048269C" w:rsidRDefault="0048269C" w:rsidP="0048269C">
      <w:pPr>
        <w:pStyle w:val="ListParagraph"/>
        <w:ind w:left="1800"/>
        <w:rPr>
          <w:rFonts w:ascii="Arial" w:hAnsi="Arial" w:cs="Arial"/>
          <w:sz w:val="18"/>
          <w:szCs w:val="18"/>
        </w:rPr>
      </w:pPr>
    </w:p>
    <w:p w14:paraId="3C3D9CC9" w14:textId="77777777" w:rsidR="0048269C" w:rsidRPr="00AA5DC2" w:rsidRDefault="0048269C" w:rsidP="0048269C">
      <w:pPr>
        <w:rPr>
          <w:rFonts w:ascii="Arial" w:hAnsi="Arial" w:cs="Arial"/>
          <w:sz w:val="18"/>
          <w:szCs w:val="18"/>
        </w:rPr>
      </w:pPr>
    </w:p>
    <w:p w14:paraId="22B4AD67" w14:textId="77777777" w:rsidR="0048269C" w:rsidRDefault="0048269C" w:rsidP="0048269C">
      <w:pPr>
        <w:rPr>
          <w:rFonts w:ascii="Arial" w:hAnsi="Arial" w:cs="Arial"/>
          <w:color w:val="FF0000"/>
          <w:sz w:val="16"/>
          <w:szCs w:val="16"/>
        </w:rPr>
      </w:pPr>
      <w:r w:rsidRPr="00C05A6A">
        <w:rPr>
          <w:rFonts w:ascii="Arial" w:hAnsi="Arial" w:cs="Arial"/>
          <w:b/>
          <w:color w:val="FF0000"/>
          <w:sz w:val="16"/>
          <w:szCs w:val="16"/>
        </w:rPr>
        <w:t>**NOTE TO SPECIFIER**</w:t>
      </w:r>
      <w:r w:rsidRPr="00C05A6A">
        <w:rPr>
          <w:rFonts w:ascii="Arial" w:hAnsi="Arial" w:cs="Arial"/>
          <w:color w:val="FF0000"/>
          <w:sz w:val="16"/>
          <w:szCs w:val="16"/>
        </w:rPr>
        <w:t xml:space="preserve">  Select SGHNX NEMA 4X</w:t>
      </w:r>
      <w:r>
        <w:rPr>
          <w:rFonts w:ascii="Arial" w:hAnsi="Arial" w:cs="Arial"/>
          <w:color w:val="FF0000"/>
          <w:sz w:val="16"/>
          <w:szCs w:val="16"/>
        </w:rPr>
        <w:t xml:space="preserve"> Corrosion Proof</w:t>
      </w:r>
      <w:r w:rsidRPr="00C05A6A">
        <w:rPr>
          <w:rFonts w:ascii="Arial" w:hAnsi="Arial" w:cs="Arial"/>
          <w:color w:val="FF0000"/>
          <w:sz w:val="16"/>
          <w:szCs w:val="16"/>
        </w:rPr>
        <w:t xml:space="preserve"> rated operators for units that have potential to be exposed to low pressure direct spray and require a stainless steel corrosion resistant finish.</w:t>
      </w:r>
    </w:p>
    <w:p w14:paraId="086D0EDB" w14:textId="77777777" w:rsidR="0048269C" w:rsidRPr="00C05A6A" w:rsidRDefault="0048269C" w:rsidP="0048269C">
      <w:pPr>
        <w:rPr>
          <w:rFonts w:ascii="Arial" w:hAnsi="Arial" w:cs="Arial"/>
          <w:color w:val="FF0000"/>
          <w:sz w:val="16"/>
          <w:szCs w:val="16"/>
        </w:rPr>
      </w:pPr>
    </w:p>
    <w:p w14:paraId="5ADF9124" w14:textId="77777777" w:rsidR="0048269C" w:rsidRPr="00E87605" w:rsidRDefault="0048269C" w:rsidP="00E87605">
      <w:pPr>
        <w:pStyle w:val="ListParagraph"/>
        <w:numPr>
          <w:ilvl w:val="0"/>
          <w:numId w:val="18"/>
        </w:numPr>
        <w:rPr>
          <w:rFonts w:ascii="Arial" w:hAnsi="Arial" w:cs="Arial"/>
          <w:sz w:val="18"/>
          <w:szCs w:val="18"/>
        </w:rPr>
      </w:pPr>
      <w:r w:rsidRPr="00E87605">
        <w:rPr>
          <w:rFonts w:ascii="Arial" w:hAnsi="Arial" w:cs="Arial"/>
          <w:b/>
          <w:bCs/>
          <w:sz w:val="18"/>
          <w:szCs w:val="18"/>
        </w:rPr>
        <w:t>Motor</w:t>
      </w:r>
      <w:r w:rsidRPr="00E87605">
        <w:rPr>
          <w:rFonts w:ascii="Arial" w:hAnsi="Arial" w:cs="Arial"/>
          <w:sz w:val="18"/>
          <w:szCs w:val="18"/>
        </w:rPr>
        <w:t xml:space="preserve"> </w:t>
      </w:r>
      <w:r w:rsidRPr="00E87605">
        <w:rPr>
          <w:rFonts w:ascii="Arial" w:hAnsi="Arial" w:cs="Arial"/>
          <w:b/>
          <w:bCs/>
          <w:sz w:val="18"/>
          <w:szCs w:val="18"/>
        </w:rPr>
        <w:t>- Continuous Use - Model SGHNX (Super Duty Gear Head NEMA 4X) Operator:</w:t>
      </w:r>
      <w:r w:rsidRPr="00E87605">
        <w:rPr>
          <w:rFonts w:ascii="Arial" w:hAnsi="Arial" w:cs="Arial"/>
          <w:sz w:val="18"/>
          <w:szCs w:val="18"/>
        </w:rPr>
        <w:t xml:space="preserve"> </w:t>
      </w:r>
    </w:p>
    <w:p w14:paraId="4DD00B03" w14:textId="77777777" w:rsidR="0048269C" w:rsidRDefault="0048269C" w:rsidP="0048269C">
      <w:pPr>
        <w:pStyle w:val="ListParagraph"/>
        <w:numPr>
          <w:ilvl w:val="1"/>
          <w:numId w:val="16"/>
        </w:numPr>
        <w:rPr>
          <w:rFonts w:ascii="Arial" w:hAnsi="Arial" w:cs="Arial"/>
          <w:sz w:val="18"/>
          <w:szCs w:val="18"/>
        </w:rPr>
      </w:pPr>
      <w:r>
        <w:rPr>
          <w:rFonts w:ascii="Arial" w:hAnsi="Arial" w:cs="Arial"/>
          <w:sz w:val="18"/>
          <w:szCs w:val="18"/>
        </w:rPr>
        <w:t>UL Listed NEMA 4X rated</w:t>
      </w:r>
    </w:p>
    <w:p w14:paraId="4143525F"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4EBBF003"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rated (1/2) to (2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1AF37357"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hp and control station(s). </w:t>
      </w:r>
    </w:p>
    <w:p w14:paraId="089C98B1"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7A9A67BC"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108A824C"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2CB55FC6"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4527F151"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286187B8"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40A068C6" w14:textId="77777777" w:rsidR="0048269C" w:rsidRDefault="0048269C" w:rsidP="0048269C">
      <w:pPr>
        <w:pStyle w:val="ListParagraph"/>
        <w:numPr>
          <w:ilvl w:val="1"/>
          <w:numId w:val="16"/>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64E03FFB" w14:textId="77777777" w:rsidR="0048269C" w:rsidRDefault="0048269C" w:rsidP="0048269C">
      <w:pPr>
        <w:pStyle w:val="ListParagraph"/>
        <w:numPr>
          <w:ilvl w:val="1"/>
          <w:numId w:val="16"/>
        </w:numPr>
        <w:rPr>
          <w:rFonts w:ascii="Arial" w:hAnsi="Arial" w:cs="Arial"/>
          <w:sz w:val="18"/>
          <w:szCs w:val="18"/>
        </w:rPr>
      </w:pPr>
      <w:r>
        <w:rPr>
          <w:rFonts w:ascii="Arial" w:hAnsi="Arial" w:cs="Arial"/>
          <w:sz w:val="18"/>
          <w:szCs w:val="18"/>
        </w:rPr>
        <w:t>Stainless Steel Corrosion Resistant finish to withstand low pressure direct spray</w:t>
      </w:r>
    </w:p>
    <w:p w14:paraId="0A03680A" w14:textId="77777777" w:rsidR="0048269C" w:rsidRDefault="0048269C" w:rsidP="0048269C">
      <w:pPr>
        <w:rPr>
          <w:rFonts w:ascii="Arial" w:hAnsi="Arial" w:cs="Arial"/>
          <w:color w:val="FF0000"/>
          <w:sz w:val="16"/>
          <w:szCs w:val="16"/>
        </w:rPr>
      </w:pPr>
    </w:p>
    <w:p w14:paraId="3FBAF1AB" w14:textId="77777777" w:rsidR="0048269C" w:rsidRPr="00D10E22" w:rsidRDefault="0048269C" w:rsidP="0048269C">
      <w:pPr>
        <w:rPr>
          <w:rFonts w:ascii="Arial" w:hAnsi="Arial" w:cs="Arial"/>
          <w:color w:val="FF0000"/>
          <w:sz w:val="16"/>
          <w:szCs w:val="16"/>
        </w:rPr>
      </w:pPr>
      <w:r w:rsidRPr="00D10E22">
        <w:rPr>
          <w:rFonts w:ascii="Arial" w:hAnsi="Arial" w:cs="Arial"/>
          <w:b/>
          <w:color w:val="FF0000"/>
          <w:sz w:val="16"/>
          <w:szCs w:val="16"/>
        </w:rPr>
        <w:t>**NOTE TO SPECIFIER**</w:t>
      </w:r>
      <w:r>
        <w:rPr>
          <w:rFonts w:ascii="Arial" w:hAnsi="Arial" w:cs="Arial"/>
          <w:color w:val="FF0000"/>
          <w:sz w:val="16"/>
          <w:szCs w:val="16"/>
        </w:rPr>
        <w:t xml:space="preserve"> </w:t>
      </w:r>
      <w:r w:rsidRPr="00D10E22">
        <w:rPr>
          <w:rFonts w:ascii="Arial" w:hAnsi="Arial" w:cs="Arial"/>
          <w:color w:val="FF0000"/>
          <w:sz w:val="16"/>
          <w:szCs w:val="16"/>
        </w:rPr>
        <w:t>Select SGHNX NEMA 4/12</w:t>
      </w:r>
      <w:r>
        <w:rPr>
          <w:rFonts w:ascii="Arial" w:hAnsi="Arial" w:cs="Arial"/>
          <w:color w:val="FF0000"/>
          <w:sz w:val="16"/>
          <w:szCs w:val="16"/>
        </w:rPr>
        <w:t xml:space="preserve"> Watertight/Oiltight/Dusttight/Carwash</w:t>
      </w:r>
      <w:r w:rsidRPr="00D10E22">
        <w:rPr>
          <w:rFonts w:ascii="Arial" w:hAnsi="Arial" w:cs="Arial"/>
          <w:color w:val="FF0000"/>
          <w:sz w:val="16"/>
          <w:szCs w:val="16"/>
        </w:rPr>
        <w:t xml:space="preserve"> rated operators for units that have potential to be exposed to low pressure direct spray.</w:t>
      </w:r>
    </w:p>
    <w:p w14:paraId="01D60325" w14:textId="77777777" w:rsidR="0048269C" w:rsidRPr="00C05A6A" w:rsidRDefault="0048269C" w:rsidP="0048269C">
      <w:pPr>
        <w:rPr>
          <w:rFonts w:ascii="Arial" w:hAnsi="Arial" w:cs="Arial"/>
          <w:b/>
          <w:bCs/>
          <w:color w:val="FF0000"/>
          <w:sz w:val="18"/>
          <w:szCs w:val="18"/>
        </w:rPr>
      </w:pPr>
    </w:p>
    <w:p w14:paraId="0A4343A3" w14:textId="77777777" w:rsidR="0048269C" w:rsidRPr="00E87605" w:rsidRDefault="0048269C" w:rsidP="00E87605">
      <w:pPr>
        <w:pStyle w:val="ListParagraph"/>
        <w:numPr>
          <w:ilvl w:val="0"/>
          <w:numId w:val="18"/>
        </w:numPr>
        <w:rPr>
          <w:rFonts w:ascii="Arial" w:hAnsi="Arial" w:cs="Arial"/>
          <w:sz w:val="18"/>
          <w:szCs w:val="18"/>
        </w:rPr>
      </w:pPr>
      <w:r w:rsidRPr="00E87605">
        <w:rPr>
          <w:rFonts w:ascii="Arial" w:hAnsi="Arial" w:cs="Arial"/>
          <w:b/>
          <w:bCs/>
          <w:sz w:val="18"/>
          <w:szCs w:val="18"/>
        </w:rPr>
        <w:t>Motor</w:t>
      </w:r>
      <w:r w:rsidRPr="00E87605">
        <w:rPr>
          <w:rFonts w:ascii="Arial" w:hAnsi="Arial" w:cs="Arial"/>
          <w:sz w:val="18"/>
          <w:szCs w:val="18"/>
        </w:rPr>
        <w:t xml:space="preserve"> </w:t>
      </w:r>
      <w:r w:rsidRPr="00E87605">
        <w:rPr>
          <w:rFonts w:ascii="Arial" w:hAnsi="Arial" w:cs="Arial"/>
          <w:b/>
          <w:bCs/>
          <w:sz w:val="18"/>
          <w:szCs w:val="18"/>
        </w:rPr>
        <w:t>- Continuous Use - Model SGHN4 (Super Duty Gear Head NEMA 4/12) Operator:</w:t>
      </w:r>
      <w:r w:rsidRPr="00E87605">
        <w:rPr>
          <w:rFonts w:ascii="Arial" w:hAnsi="Arial" w:cs="Arial"/>
          <w:sz w:val="18"/>
          <w:szCs w:val="18"/>
        </w:rPr>
        <w:t xml:space="preserve"> </w:t>
      </w:r>
    </w:p>
    <w:p w14:paraId="5186899A" w14:textId="77777777" w:rsidR="0048269C" w:rsidRDefault="0048269C" w:rsidP="0048269C">
      <w:pPr>
        <w:pStyle w:val="ListParagraph"/>
        <w:numPr>
          <w:ilvl w:val="1"/>
          <w:numId w:val="20"/>
        </w:numPr>
        <w:rPr>
          <w:rFonts w:ascii="Arial" w:hAnsi="Arial" w:cs="Arial"/>
          <w:sz w:val="18"/>
          <w:szCs w:val="18"/>
        </w:rPr>
      </w:pPr>
      <w:r>
        <w:rPr>
          <w:rFonts w:ascii="Arial" w:hAnsi="Arial" w:cs="Arial"/>
          <w:sz w:val="18"/>
          <w:szCs w:val="18"/>
        </w:rPr>
        <w:t>UL Listed NEMA 4/12 rated</w:t>
      </w:r>
    </w:p>
    <w:p w14:paraId="3159AB0F"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The operator must not extend above or below the door coil when mounted front-of-coil.</w:t>
      </w:r>
    </w:p>
    <w:p w14:paraId="58042C00"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lastRenderedPageBreak/>
        <w:t xml:space="preserve">Totally Enclosed </w:t>
      </w:r>
      <w:r>
        <w:rPr>
          <w:rFonts w:ascii="Arial" w:hAnsi="Arial" w:cs="Arial"/>
          <w:sz w:val="18"/>
          <w:szCs w:val="18"/>
        </w:rPr>
        <w:t>Non-Ventilated</w:t>
      </w:r>
      <w:r w:rsidRPr="00B50E93">
        <w:rPr>
          <w:rFonts w:ascii="Arial" w:hAnsi="Arial" w:cs="Arial"/>
          <w:sz w:val="18"/>
          <w:szCs w:val="18"/>
        </w:rPr>
        <w:t xml:space="preserve"> gear head o</w:t>
      </w:r>
      <w:r>
        <w:rPr>
          <w:rFonts w:ascii="Arial" w:hAnsi="Arial" w:cs="Arial"/>
          <w:sz w:val="18"/>
          <w:szCs w:val="18"/>
        </w:rPr>
        <w:t>perator(s) with powder coated steel mounting plates rated (1/2) to (1-1/2</w:t>
      </w:r>
      <w:r w:rsidRPr="00B50E93">
        <w:rPr>
          <w:rFonts w:ascii="Arial" w:hAnsi="Arial" w:cs="Arial"/>
          <w:sz w:val="18"/>
          <w:szCs w:val="18"/>
        </w:rPr>
        <w:t xml:space="preserve">) hp as recommended by door manufacture for size and type of door, </w:t>
      </w:r>
      <w:r w:rsidRPr="00B50E93">
        <w:rPr>
          <w:rFonts w:ascii="Arial" w:hAnsi="Arial" w:cs="Arial"/>
          <w:sz w:val="18"/>
          <w:szCs w:val="18"/>
          <w:highlight w:val="yellow"/>
        </w:rPr>
        <w:t>____</w:t>
      </w:r>
      <w:r w:rsidRPr="00B50E93">
        <w:rPr>
          <w:rFonts w:ascii="Arial" w:hAnsi="Arial" w:cs="Arial"/>
          <w:sz w:val="18"/>
          <w:szCs w:val="18"/>
        </w:rPr>
        <w:t xml:space="preserve">Volts, </w:t>
      </w:r>
      <w:r w:rsidRPr="00B50E93">
        <w:rPr>
          <w:rFonts w:ascii="Arial" w:hAnsi="Arial" w:cs="Arial"/>
          <w:sz w:val="18"/>
          <w:szCs w:val="18"/>
          <w:highlight w:val="yellow"/>
        </w:rPr>
        <w:t>____</w:t>
      </w:r>
      <w:r w:rsidRPr="00B50E93">
        <w:rPr>
          <w:rFonts w:ascii="Arial" w:hAnsi="Arial" w:cs="Arial"/>
          <w:sz w:val="18"/>
          <w:szCs w:val="18"/>
        </w:rPr>
        <w:t xml:space="preserve">Phase. </w:t>
      </w:r>
    </w:p>
    <w:p w14:paraId="3318D5C4"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Provide complete with electric motor and factory pre-wired motor control terminals, maintenance free solenoid actuated brake, emergency manual chain hoist provided up to 2 hp and control station(s). </w:t>
      </w:r>
    </w:p>
    <w:p w14:paraId="5ACD8AE8"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Motor shall be high starting torque, industrial type, with overload protection. </w:t>
      </w:r>
    </w:p>
    <w:p w14:paraId="1A56C3CB"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Primary speed reduction shall be heavy-duty gears running in grease or oil bath with mechanical braking to hold the door in any position. </w:t>
      </w:r>
    </w:p>
    <w:p w14:paraId="0DA2109A"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When equipped, the emergency manual chain hoist assembly is automatically disengaged when motor is energized. A disconnect chain shall not be required to engage or release the manual chain hoist. </w:t>
      </w:r>
    </w:p>
    <w:p w14:paraId="1D638CDC"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Operator drive and door driven sprockets shall be provided with minimum #50 roller chain. </w:t>
      </w:r>
    </w:p>
    <w:p w14:paraId="0F1F8E25"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Operator shall be capable of driving the door at a speed of up to 9” per second or as recommended for door size. </w:t>
      </w:r>
    </w:p>
    <w:p w14:paraId="489CDA16"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 xml:space="preserve">Fully adjustable, driven linear screw type cam limit switch mechanism shall synchronize the operator with the door. The motor shall be removable without affecting the limit switch settings. </w:t>
      </w:r>
    </w:p>
    <w:p w14:paraId="4467641F" w14:textId="77777777" w:rsidR="0048269C" w:rsidRDefault="0048269C" w:rsidP="0048269C">
      <w:pPr>
        <w:pStyle w:val="ListParagraph"/>
        <w:numPr>
          <w:ilvl w:val="1"/>
          <w:numId w:val="20"/>
        </w:numPr>
        <w:rPr>
          <w:rFonts w:ascii="Arial" w:hAnsi="Arial" w:cs="Arial"/>
          <w:sz w:val="18"/>
          <w:szCs w:val="18"/>
        </w:rPr>
      </w:pPr>
      <w:r w:rsidRPr="00B50E93">
        <w:rPr>
          <w:rFonts w:ascii="Arial" w:hAnsi="Arial" w:cs="Arial"/>
          <w:sz w:val="18"/>
          <w:szCs w:val="18"/>
        </w:rPr>
        <w:t>The electrical contractor shall mount the control station(s) and supply the appropriate disconnect switch, all conduit and wiring per the overhead door wiring instructions.</w:t>
      </w:r>
    </w:p>
    <w:p w14:paraId="4D78C2D7" w14:textId="77777777" w:rsidR="0048269C" w:rsidRDefault="0048269C" w:rsidP="0048269C">
      <w:pPr>
        <w:contextualSpacing/>
        <w:rPr>
          <w:rFonts w:ascii="Arial" w:hAnsi="Arial" w:cs="Arial"/>
          <w:b/>
          <w:sz w:val="18"/>
          <w:szCs w:val="18"/>
        </w:rPr>
      </w:pPr>
    </w:p>
    <w:p w14:paraId="2CD79A2F" w14:textId="77777777" w:rsidR="0048269C" w:rsidRPr="00781D4E" w:rsidRDefault="0048269C" w:rsidP="00E87605">
      <w:pPr>
        <w:pStyle w:val="ListParagraph"/>
        <w:numPr>
          <w:ilvl w:val="0"/>
          <w:numId w:val="18"/>
        </w:numPr>
        <w:rPr>
          <w:rFonts w:ascii="Arial" w:hAnsi="Arial" w:cs="Arial"/>
          <w:sz w:val="18"/>
          <w:szCs w:val="18"/>
        </w:rPr>
      </w:pPr>
      <w:r w:rsidRPr="00781D4E">
        <w:rPr>
          <w:rFonts w:ascii="Arial" w:hAnsi="Arial" w:cs="Arial"/>
          <w:b/>
          <w:sz w:val="18"/>
          <w:szCs w:val="18"/>
        </w:rPr>
        <w:t xml:space="preserve">Motor – Model EverGard (TENV Gear Head) Operator: </w:t>
      </w:r>
      <w:r>
        <w:rPr>
          <w:rFonts w:ascii="Arial" w:hAnsi="Arial" w:cs="Arial"/>
          <w:b/>
          <w:sz w:val="18"/>
          <w:szCs w:val="18"/>
        </w:rPr>
        <w:t xml:space="preserve"> </w:t>
      </w:r>
    </w:p>
    <w:p w14:paraId="6642BC03"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Electric Motor Operator with back-up power control box</w:t>
      </w:r>
      <w:r>
        <w:rPr>
          <w:rFonts w:ascii="Arial" w:hAnsi="Arial" w:cs="Arial"/>
          <w:sz w:val="18"/>
          <w:szCs w:val="18"/>
        </w:rPr>
        <w:t>.</w:t>
      </w:r>
    </w:p>
    <w:p w14:paraId="2933AF1C"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Limited D</w:t>
      </w:r>
      <w:r>
        <w:rPr>
          <w:rFonts w:ascii="Arial" w:hAnsi="Arial" w:cs="Arial"/>
          <w:sz w:val="18"/>
          <w:szCs w:val="18"/>
        </w:rPr>
        <w:t xml:space="preserve">uty (up to 10 cycles per hour). </w:t>
      </w:r>
    </w:p>
    <w:p w14:paraId="3ED18DDA"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cULus listed</w:t>
      </w:r>
      <w:r>
        <w:rPr>
          <w:rFonts w:ascii="Arial" w:hAnsi="Arial" w:cs="Arial"/>
          <w:sz w:val="18"/>
          <w:szCs w:val="18"/>
        </w:rPr>
        <w:t>.</w:t>
      </w:r>
    </w:p>
    <w:p w14:paraId="083BC562" w14:textId="77777777" w:rsidR="0048269C" w:rsidRDefault="0048269C" w:rsidP="0048269C">
      <w:pPr>
        <w:pStyle w:val="ListParagraph"/>
        <w:numPr>
          <w:ilvl w:val="0"/>
          <w:numId w:val="17"/>
        </w:numPr>
        <w:contextualSpacing w:val="0"/>
        <w:rPr>
          <w:rFonts w:ascii="Arial" w:hAnsi="Arial" w:cs="Arial"/>
          <w:sz w:val="18"/>
          <w:szCs w:val="18"/>
        </w:rPr>
      </w:pPr>
      <w:r w:rsidRPr="00AA5DC2">
        <w:rPr>
          <w:rFonts w:ascii="Arial" w:hAnsi="Arial" w:cs="Arial"/>
          <w:sz w:val="18"/>
          <w:szCs w:val="18"/>
        </w:rPr>
        <w:t>120v AC input power with auto switch to 24v DC back-up power.</w:t>
      </w:r>
      <w:r>
        <w:rPr>
          <w:rFonts w:ascii="Arial" w:hAnsi="Arial" w:cs="Arial"/>
          <w:sz w:val="18"/>
          <w:szCs w:val="18"/>
        </w:rPr>
        <w:t xml:space="preserve">½ or ¾ </w:t>
      </w:r>
      <w:r w:rsidRPr="00233611">
        <w:rPr>
          <w:rFonts w:ascii="Arial" w:hAnsi="Arial" w:cs="Arial"/>
          <w:sz w:val="18"/>
          <w:szCs w:val="18"/>
        </w:rPr>
        <w:t xml:space="preserve">Horsepower as recommended by manufacturer.  </w:t>
      </w:r>
    </w:p>
    <w:p w14:paraId="780FE444"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Provide complete with electric motor and factory pre-wired motor control terminals, maintenance free solenoid actuated brake, emergency manual chain hoist and control station(s). </w:t>
      </w:r>
    </w:p>
    <w:p w14:paraId="14B4F03A"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Motor shall be high starting torque, industrial type, with overload protection. </w:t>
      </w:r>
    </w:p>
    <w:p w14:paraId="7C70ADB8"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Primary speed reduction shall be heavy-duty gears running in maintenance free, sealed gear box with mechanical braking to hold the door in any position. </w:t>
      </w:r>
    </w:p>
    <w:p w14:paraId="09C56515"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The emergency manual chain hoist assembly is automatically disengaged when motor is energized. </w:t>
      </w:r>
    </w:p>
    <w:p w14:paraId="74C38635"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A disconnect chain shall not be required to engage or release the manual chain hoist. </w:t>
      </w:r>
    </w:p>
    <w:p w14:paraId="0C008635"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Operator drive and door driven sprockets shall be provided</w:t>
      </w:r>
      <w:r>
        <w:rPr>
          <w:rFonts w:ascii="Arial" w:hAnsi="Arial" w:cs="Arial"/>
          <w:sz w:val="18"/>
          <w:szCs w:val="18"/>
        </w:rPr>
        <w:t xml:space="preserve"> with minimum #50 roller chain.</w:t>
      </w:r>
    </w:p>
    <w:p w14:paraId="0B2968E9"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Operator shall be capable of driving the door at a speed of up to 9” per second or as recommended for door size. </w:t>
      </w:r>
    </w:p>
    <w:p w14:paraId="4EAA7B53"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Fully adjustable, driven linear screw type cam limit switch mechanism shall synchronize the operator with the door. </w:t>
      </w:r>
    </w:p>
    <w:p w14:paraId="7D4A0055"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 xml:space="preserve">The motor shall be removable without affecting the limit switch settings. </w:t>
      </w:r>
    </w:p>
    <w:p w14:paraId="1AFBAD46" w14:textId="77777777" w:rsidR="0048269C" w:rsidRDefault="0048269C" w:rsidP="0048269C">
      <w:pPr>
        <w:pStyle w:val="ListParagraph"/>
        <w:numPr>
          <w:ilvl w:val="0"/>
          <w:numId w:val="17"/>
        </w:numPr>
        <w:contextualSpacing w:val="0"/>
        <w:rPr>
          <w:rFonts w:ascii="Arial" w:hAnsi="Arial" w:cs="Arial"/>
          <w:sz w:val="18"/>
          <w:szCs w:val="18"/>
        </w:rPr>
      </w:pPr>
      <w:r w:rsidRPr="00233611">
        <w:rPr>
          <w:rFonts w:ascii="Arial" w:hAnsi="Arial" w:cs="Arial"/>
          <w:sz w:val="18"/>
          <w:szCs w:val="18"/>
        </w:rPr>
        <w:t>The electrical contractor shall mount the control stations and supply the appropriate disconnect switch, all conduit and wiring per the overhead door wiring instructions.</w:t>
      </w:r>
    </w:p>
    <w:p w14:paraId="44331B97"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Back-up power to provide minimum 10 open/close cycles and 48 hr. stand-by.</w:t>
      </w:r>
    </w:p>
    <w:p w14:paraId="77B63C6E"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(2) 12v rechargeable lead sealed batteries.</w:t>
      </w:r>
    </w:p>
    <w:p w14:paraId="25393A3B"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Programmable battery load testing</w:t>
      </w:r>
    </w:p>
    <w:p w14:paraId="1F7B9D10"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Monitoring points for open/close position, AC power loss and battery low voltage</w:t>
      </w:r>
    </w:p>
    <w:p w14:paraId="6445280E"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12’-0” (standard) wiring whip to connect control box and motor</w:t>
      </w:r>
      <w:r>
        <w:rPr>
          <w:rFonts w:ascii="Arial" w:hAnsi="Arial" w:cs="Arial"/>
          <w:sz w:val="18"/>
          <w:szCs w:val="18"/>
        </w:rPr>
        <w:t xml:space="preserve"> </w:t>
      </w:r>
      <w:r w:rsidRPr="00842095">
        <w:rPr>
          <w:rFonts w:ascii="Arial" w:hAnsi="Arial" w:cs="Arial"/>
          <w:sz w:val="18"/>
          <w:szCs w:val="18"/>
        </w:rPr>
        <w:t>(up to 120’-0” available)</w:t>
      </w:r>
    </w:p>
    <w:p w14:paraId="4C1E9899"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 xml:space="preserve">Emergency Push Button (EPB):  Flush mounted, single red push button station wired for emergency OPEN function only.  </w:t>
      </w:r>
    </w:p>
    <w:p w14:paraId="4CD0F48E"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If unit is at full open (normal business hours), depressing EPB will not affect the grille’s position.</w:t>
      </w:r>
    </w:p>
    <w:p w14:paraId="0742D6AA"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 xml:space="preserve">Door power indicator: Flush mounted voltage monitor for battery back-up system.  Flashing red light indicates low battery power and maintenance check-up.  Can be located up to 150 ft. away from motor control box.  </w:t>
      </w:r>
    </w:p>
    <w:p w14:paraId="2A31DA87" w14:textId="77777777" w:rsidR="0048269C"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Non-resettable cycle counter</w:t>
      </w:r>
    </w:p>
    <w:p w14:paraId="55992B4F" w14:textId="77777777" w:rsidR="0048269C" w:rsidRPr="00FE3A45" w:rsidRDefault="0048269C" w:rsidP="0048269C">
      <w:pPr>
        <w:pStyle w:val="ListParagraph"/>
        <w:numPr>
          <w:ilvl w:val="0"/>
          <w:numId w:val="17"/>
        </w:numPr>
        <w:contextualSpacing w:val="0"/>
        <w:rPr>
          <w:rFonts w:ascii="Arial" w:hAnsi="Arial" w:cs="Arial"/>
          <w:sz w:val="18"/>
          <w:szCs w:val="18"/>
        </w:rPr>
      </w:pPr>
      <w:r w:rsidRPr="00842095">
        <w:rPr>
          <w:rFonts w:ascii="Arial" w:hAnsi="Arial" w:cs="Arial"/>
          <w:sz w:val="18"/>
          <w:szCs w:val="18"/>
        </w:rPr>
        <w:t>UL325 &amp; UL864 compliant system.</w:t>
      </w:r>
    </w:p>
    <w:p w14:paraId="701F4D5D" w14:textId="77777777" w:rsidR="00FC5489" w:rsidRDefault="00FC5489" w:rsidP="0048269C">
      <w:pPr>
        <w:pStyle w:val="ListParagraph"/>
        <w:ind w:left="0"/>
        <w:rPr>
          <w:rFonts w:ascii="Arial" w:hAnsi="Arial" w:cs="Arial"/>
          <w:sz w:val="18"/>
          <w:szCs w:val="18"/>
        </w:rPr>
      </w:pPr>
    </w:p>
    <w:p w14:paraId="7BE7D68D" w14:textId="77777777" w:rsidR="007C0493" w:rsidRDefault="007C0493" w:rsidP="00425323">
      <w:pPr>
        <w:rPr>
          <w:rFonts w:ascii="Arial" w:hAnsi="Arial" w:cs="Arial"/>
          <w:b/>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Most common control stations are listed below; consult </w:t>
      </w:r>
      <w:r w:rsidR="000D2354">
        <w:rPr>
          <w:rFonts w:ascii="Arial" w:hAnsi="Arial" w:cs="Arial"/>
          <w:color w:val="FF0000"/>
          <w:sz w:val="16"/>
          <w:szCs w:val="16"/>
        </w:rPr>
        <w:t>the</w:t>
      </w:r>
      <w:r w:rsidRPr="00425323">
        <w:rPr>
          <w:rFonts w:ascii="Arial" w:hAnsi="Arial" w:cs="Arial"/>
          <w:color w:val="FF0000"/>
          <w:sz w:val="16"/>
          <w:szCs w:val="16"/>
        </w:rPr>
        <w:t xml:space="preserve"> Architectural Design Support at (800) 233-8366 ext. 4551 for other options. </w:t>
      </w:r>
      <w:r w:rsidRPr="00425323">
        <w:rPr>
          <w:rFonts w:ascii="Arial" w:hAnsi="Arial" w:cs="Arial"/>
          <w:b/>
          <w:color w:val="FF0000"/>
          <w:sz w:val="16"/>
          <w:szCs w:val="16"/>
        </w:rPr>
        <w:t>Delete sections B through C for manual push-up or crank /hoist operation.</w:t>
      </w:r>
    </w:p>
    <w:p w14:paraId="081EE37A" w14:textId="77777777" w:rsidR="000005B0" w:rsidRPr="00425323" w:rsidRDefault="000005B0" w:rsidP="00425323">
      <w:pPr>
        <w:rPr>
          <w:rFonts w:ascii="Arial" w:hAnsi="Arial" w:cs="Arial"/>
          <w:b/>
          <w:color w:val="FF0000"/>
          <w:sz w:val="16"/>
          <w:szCs w:val="16"/>
        </w:rPr>
      </w:pPr>
    </w:p>
    <w:p w14:paraId="2409635D" w14:textId="77777777" w:rsidR="007C0493" w:rsidRPr="00E87605" w:rsidRDefault="007C0493" w:rsidP="00E87605">
      <w:pPr>
        <w:pStyle w:val="ListParagraph"/>
        <w:numPr>
          <w:ilvl w:val="0"/>
          <w:numId w:val="18"/>
        </w:numPr>
        <w:rPr>
          <w:rFonts w:ascii="Arial" w:hAnsi="Arial" w:cs="Arial"/>
          <w:sz w:val="18"/>
          <w:szCs w:val="18"/>
        </w:rPr>
      </w:pPr>
      <w:r w:rsidRPr="00E87605">
        <w:rPr>
          <w:rFonts w:ascii="Arial" w:hAnsi="Arial" w:cs="Arial"/>
          <w:b/>
          <w:sz w:val="18"/>
          <w:szCs w:val="18"/>
        </w:rPr>
        <w:t>Control Station:</w:t>
      </w:r>
      <w:r w:rsidRPr="00E87605">
        <w:rPr>
          <w:rFonts w:ascii="Arial" w:hAnsi="Arial" w:cs="Arial"/>
          <w:sz w:val="18"/>
          <w:szCs w:val="18"/>
        </w:rPr>
        <w:t xml:space="preserve"> </w:t>
      </w:r>
    </w:p>
    <w:p w14:paraId="1735A86D"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Select one of the following.</w:t>
      </w:r>
      <w:r w:rsidRPr="00425323">
        <w:rPr>
          <w:rFonts w:ascii="Arial" w:hAnsi="Arial" w:cs="Arial"/>
          <w:color w:val="FF0000"/>
          <w:sz w:val="16"/>
          <w:szCs w:val="16"/>
        </w:rPr>
        <w:tab/>
      </w:r>
    </w:p>
    <w:p w14:paraId="008B1593" w14:textId="77777777" w:rsidR="007C0493" w:rsidRPr="00425323" w:rsidRDefault="007C0493" w:rsidP="00425323">
      <w:pPr>
        <w:ind w:left="1440"/>
        <w:rPr>
          <w:rFonts w:ascii="Arial" w:hAnsi="Arial" w:cs="Arial"/>
          <w:sz w:val="18"/>
          <w:szCs w:val="18"/>
        </w:rPr>
      </w:pPr>
      <w:r w:rsidRPr="00425323">
        <w:rPr>
          <w:rFonts w:ascii="Arial" w:hAnsi="Arial" w:cs="Arial"/>
          <w:sz w:val="18"/>
          <w:szCs w:val="18"/>
        </w:rPr>
        <w:lastRenderedPageBreak/>
        <w:t>1.</w:t>
      </w:r>
      <w:r w:rsidRPr="00425323">
        <w:rPr>
          <w:rFonts w:ascii="Arial" w:hAnsi="Arial" w:cs="Arial"/>
          <w:sz w:val="18"/>
          <w:szCs w:val="18"/>
        </w:rPr>
        <w:tab/>
      </w:r>
      <w:r w:rsidRPr="00425323">
        <w:rPr>
          <w:rFonts w:ascii="Arial" w:hAnsi="Arial" w:cs="Arial"/>
          <w:b/>
          <w:sz w:val="18"/>
          <w:szCs w:val="18"/>
        </w:rPr>
        <w:t>Surface mounted:</w:t>
      </w:r>
      <w:r w:rsidRPr="00425323">
        <w:rPr>
          <w:rFonts w:ascii="Arial" w:hAnsi="Arial" w:cs="Arial"/>
          <w:sz w:val="18"/>
          <w:szCs w:val="18"/>
        </w:rPr>
        <w:t xml:space="preserve"> "Open/Close/Stop" push buttons; NEMA 1</w:t>
      </w:r>
    </w:p>
    <w:p w14:paraId="72C74FD0" w14:textId="77777777" w:rsidR="007C0493" w:rsidRPr="00425323" w:rsidRDefault="00647647" w:rsidP="00425323">
      <w:pPr>
        <w:ind w:left="1440"/>
        <w:rPr>
          <w:rFonts w:ascii="Arial" w:hAnsi="Arial" w:cs="Arial"/>
          <w:sz w:val="18"/>
          <w:szCs w:val="18"/>
        </w:rPr>
      </w:pPr>
      <w:r>
        <w:rPr>
          <w:rFonts w:ascii="Arial" w:hAnsi="Arial" w:cs="Arial"/>
          <w:sz w:val="18"/>
          <w:szCs w:val="18"/>
        </w:rPr>
        <w:t>2</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Surface mounted:</w:t>
      </w:r>
      <w:r w:rsidR="007C0493" w:rsidRPr="00425323">
        <w:rPr>
          <w:rFonts w:ascii="Arial" w:hAnsi="Arial" w:cs="Arial"/>
          <w:sz w:val="18"/>
          <w:szCs w:val="18"/>
        </w:rPr>
        <w:t xml:space="preserve"> "Open/Close" key switch with "Stop" push button; NEMA 3R</w:t>
      </w:r>
    </w:p>
    <w:p w14:paraId="634DCD3B" w14:textId="77777777" w:rsidR="007C0493" w:rsidRPr="00425323" w:rsidRDefault="00647647" w:rsidP="00425323">
      <w:pPr>
        <w:ind w:left="2160" w:hanging="720"/>
        <w:rPr>
          <w:rFonts w:ascii="Arial" w:hAnsi="Arial" w:cs="Arial"/>
          <w:sz w:val="18"/>
          <w:szCs w:val="18"/>
        </w:rPr>
      </w:pPr>
      <w:r>
        <w:rPr>
          <w:rFonts w:ascii="Arial" w:hAnsi="Arial" w:cs="Arial"/>
          <w:sz w:val="18"/>
          <w:szCs w:val="18"/>
        </w:rPr>
        <w:t>3</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Surface mounted:</w:t>
      </w:r>
      <w:r w:rsidR="007C0493" w:rsidRPr="00425323">
        <w:rPr>
          <w:rFonts w:ascii="Arial" w:hAnsi="Arial" w:cs="Arial"/>
          <w:sz w:val="18"/>
          <w:szCs w:val="18"/>
        </w:rPr>
        <w:t xml:space="preserve"> "Open/Close/Stop," push buttons with keyed lock-out, not masterkeyable; NEMA 4</w:t>
      </w:r>
    </w:p>
    <w:p w14:paraId="3AC740C0" w14:textId="77777777" w:rsidR="007C0493" w:rsidRPr="00425323" w:rsidRDefault="00647647" w:rsidP="00425323">
      <w:pPr>
        <w:ind w:left="1440"/>
        <w:rPr>
          <w:rFonts w:ascii="Arial" w:hAnsi="Arial" w:cs="Arial"/>
          <w:sz w:val="18"/>
          <w:szCs w:val="18"/>
        </w:rPr>
      </w:pPr>
      <w:r>
        <w:rPr>
          <w:rFonts w:ascii="Arial" w:hAnsi="Arial" w:cs="Arial"/>
          <w:sz w:val="18"/>
          <w:szCs w:val="18"/>
        </w:rPr>
        <w:t>4</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Flush mounted:</w:t>
      </w:r>
      <w:r w:rsidR="007C0493" w:rsidRPr="00425323">
        <w:rPr>
          <w:rFonts w:ascii="Arial" w:hAnsi="Arial" w:cs="Arial"/>
          <w:sz w:val="18"/>
          <w:szCs w:val="18"/>
        </w:rPr>
        <w:t xml:space="preserve"> "Open/Close/Stop" push buttons; NEMA 1B</w:t>
      </w:r>
    </w:p>
    <w:p w14:paraId="090BEA4F" w14:textId="77777777" w:rsidR="007C0493" w:rsidRDefault="00647647" w:rsidP="00425323">
      <w:pPr>
        <w:ind w:left="1440"/>
        <w:rPr>
          <w:rFonts w:ascii="Arial" w:hAnsi="Arial" w:cs="Arial"/>
          <w:sz w:val="18"/>
          <w:szCs w:val="18"/>
        </w:rPr>
      </w:pPr>
      <w:r>
        <w:rPr>
          <w:rFonts w:ascii="Arial" w:hAnsi="Arial" w:cs="Arial"/>
          <w:sz w:val="18"/>
          <w:szCs w:val="18"/>
        </w:rPr>
        <w:t>5</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Flush mounted:</w:t>
      </w:r>
      <w:r w:rsidR="007C0493" w:rsidRPr="00425323">
        <w:rPr>
          <w:rFonts w:ascii="Arial" w:hAnsi="Arial" w:cs="Arial"/>
          <w:sz w:val="18"/>
          <w:szCs w:val="18"/>
        </w:rPr>
        <w:t xml:space="preserve"> "Open/Close" key switch with "Stop" push button; NEMA 1B</w:t>
      </w:r>
    </w:p>
    <w:p w14:paraId="29288309" w14:textId="77777777" w:rsidR="00661210" w:rsidRDefault="00647647" w:rsidP="00661210">
      <w:pPr>
        <w:ind w:left="2160" w:hanging="720"/>
        <w:rPr>
          <w:rFonts w:ascii="Arial" w:hAnsi="Arial" w:cs="Arial"/>
          <w:sz w:val="18"/>
          <w:szCs w:val="18"/>
        </w:rPr>
      </w:pPr>
      <w:r>
        <w:rPr>
          <w:rFonts w:ascii="Arial" w:hAnsi="Arial" w:cs="Arial"/>
          <w:sz w:val="18"/>
          <w:szCs w:val="18"/>
        </w:rPr>
        <w:t>6</w:t>
      </w:r>
      <w:r w:rsidR="00661210">
        <w:rPr>
          <w:rFonts w:ascii="Arial" w:hAnsi="Arial" w:cs="Arial"/>
          <w:sz w:val="18"/>
          <w:szCs w:val="18"/>
        </w:rPr>
        <w:t>.</w:t>
      </w:r>
      <w:r w:rsidR="00661210">
        <w:rPr>
          <w:rFonts w:ascii="Arial" w:hAnsi="Arial" w:cs="Arial"/>
          <w:sz w:val="18"/>
          <w:szCs w:val="18"/>
        </w:rPr>
        <w:tab/>
      </w:r>
      <w:r w:rsidR="00661210">
        <w:rPr>
          <w:rFonts w:ascii="Arial" w:hAnsi="Arial" w:cs="Arial"/>
          <w:b/>
          <w:bCs/>
          <w:sz w:val="18"/>
          <w:szCs w:val="18"/>
        </w:rPr>
        <w:t>Flush mounted:</w:t>
      </w:r>
      <w:r w:rsidR="00661210">
        <w:rPr>
          <w:rFonts w:ascii="Arial" w:hAnsi="Arial" w:cs="Arial"/>
          <w:sz w:val="18"/>
          <w:szCs w:val="18"/>
        </w:rPr>
        <w:t xml:space="preserve"> "Open/Close" key switch with </w:t>
      </w:r>
      <w:r w:rsidR="00661210" w:rsidRPr="00661210">
        <w:rPr>
          <w:rFonts w:ascii="Arial" w:hAnsi="Arial" w:cs="Arial"/>
          <w:sz w:val="18"/>
          <w:szCs w:val="18"/>
          <w:highlight w:val="yellow"/>
        </w:rPr>
        <w:t>["Stop" push button and] [small format Best type 7-pin cylinder] [Schlage 6-pin cylinder] [#5 U-Change cylinder]</w:t>
      </w:r>
      <w:r w:rsidR="00661210">
        <w:rPr>
          <w:rFonts w:ascii="Arial" w:hAnsi="Arial" w:cs="Arial"/>
          <w:sz w:val="18"/>
          <w:szCs w:val="18"/>
        </w:rPr>
        <w:t>; NEMA 1B</w:t>
      </w:r>
    </w:p>
    <w:p w14:paraId="1237BBCD" w14:textId="77777777" w:rsidR="00661210" w:rsidRPr="00425323" w:rsidRDefault="00661210" w:rsidP="00425323">
      <w:pPr>
        <w:ind w:left="1440"/>
        <w:rPr>
          <w:rFonts w:ascii="Arial" w:hAnsi="Arial" w:cs="Arial"/>
          <w:sz w:val="18"/>
          <w:szCs w:val="18"/>
        </w:rPr>
      </w:pPr>
    </w:p>
    <w:p w14:paraId="7F2C5E8B" w14:textId="77777777" w:rsidR="007C0493" w:rsidRPr="00425323" w:rsidRDefault="007C0493" w:rsidP="00425323">
      <w:pPr>
        <w:rPr>
          <w:rFonts w:ascii="Arial" w:hAnsi="Arial" w:cs="Arial"/>
          <w:sz w:val="18"/>
          <w:szCs w:val="18"/>
        </w:rPr>
      </w:pPr>
    </w:p>
    <w:p w14:paraId="6433E7BD" w14:textId="77777777" w:rsidR="007C0493" w:rsidRPr="00E87605" w:rsidRDefault="007C0493" w:rsidP="00E87605">
      <w:pPr>
        <w:pStyle w:val="ListParagraph"/>
        <w:numPr>
          <w:ilvl w:val="0"/>
          <w:numId w:val="18"/>
        </w:numPr>
        <w:rPr>
          <w:rFonts w:ascii="Arial" w:hAnsi="Arial" w:cs="Arial"/>
          <w:sz w:val="18"/>
          <w:szCs w:val="18"/>
        </w:rPr>
      </w:pPr>
      <w:r w:rsidRPr="00E87605">
        <w:rPr>
          <w:rFonts w:ascii="Arial" w:hAnsi="Arial" w:cs="Arial"/>
          <w:b/>
          <w:sz w:val="18"/>
          <w:szCs w:val="18"/>
        </w:rPr>
        <w:t>Control Operation:</w:t>
      </w:r>
    </w:p>
    <w:p w14:paraId="364E3792"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Select one of the following.</w:t>
      </w:r>
      <w:r w:rsidRPr="00425323">
        <w:rPr>
          <w:rFonts w:ascii="Arial" w:hAnsi="Arial" w:cs="Arial"/>
          <w:color w:val="FF0000"/>
          <w:sz w:val="16"/>
          <w:szCs w:val="16"/>
        </w:rPr>
        <w:tab/>
      </w:r>
    </w:p>
    <w:p w14:paraId="71B6A3D1" w14:textId="77777777" w:rsidR="007C0493" w:rsidRPr="00425323" w:rsidRDefault="007C0493" w:rsidP="00425323">
      <w:pPr>
        <w:ind w:left="720" w:firstLine="720"/>
        <w:rPr>
          <w:rFonts w:ascii="Arial" w:hAnsi="Arial" w:cs="Arial"/>
          <w:sz w:val="18"/>
          <w:szCs w:val="18"/>
        </w:rPr>
      </w:pPr>
      <w:r w:rsidRPr="00425323">
        <w:rPr>
          <w:rFonts w:ascii="Arial" w:hAnsi="Arial" w:cs="Arial"/>
          <w:sz w:val="18"/>
          <w:szCs w:val="18"/>
        </w:rPr>
        <w:t>1.</w:t>
      </w:r>
      <w:r w:rsidRPr="00425323">
        <w:rPr>
          <w:rFonts w:ascii="Arial" w:hAnsi="Arial" w:cs="Arial"/>
          <w:sz w:val="18"/>
          <w:szCs w:val="18"/>
        </w:rPr>
        <w:tab/>
      </w:r>
      <w:r w:rsidRPr="00425323">
        <w:rPr>
          <w:rFonts w:ascii="Arial" w:hAnsi="Arial" w:cs="Arial"/>
          <w:b/>
          <w:sz w:val="18"/>
          <w:szCs w:val="18"/>
        </w:rPr>
        <w:t>Constant Pressure to Close:</w:t>
      </w:r>
    </w:p>
    <w:p w14:paraId="06B78995" w14:textId="77777777" w:rsidR="007C0493" w:rsidRPr="00425323" w:rsidRDefault="007C0493" w:rsidP="00425323">
      <w:pPr>
        <w:ind w:left="216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No sensing device required</w:t>
      </w:r>
    </w:p>
    <w:p w14:paraId="4A25C7F5" w14:textId="77777777" w:rsidR="007C0493" w:rsidRPr="00425323" w:rsidRDefault="00647647" w:rsidP="00425323">
      <w:pPr>
        <w:ind w:left="2880" w:hanging="720"/>
        <w:rPr>
          <w:rFonts w:ascii="Arial" w:hAnsi="Arial" w:cs="Arial"/>
          <w:sz w:val="18"/>
          <w:szCs w:val="18"/>
        </w:rPr>
      </w:pPr>
      <w:r>
        <w:rPr>
          <w:rFonts w:ascii="Arial" w:hAnsi="Arial" w:cs="Arial"/>
          <w:sz w:val="18"/>
          <w:szCs w:val="18"/>
        </w:rPr>
        <w:t>b</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2-wire, electric sensing edge</w:t>
      </w:r>
      <w:r w:rsidR="007C0493" w:rsidRPr="00425323">
        <w:rPr>
          <w:rFonts w:ascii="Arial" w:hAnsi="Arial" w:cs="Arial"/>
          <w:sz w:val="18"/>
          <w:szCs w:val="18"/>
        </w:rPr>
        <w:t xml:space="preserve"> seal extending full width of door bottom bar. Contact before door fully closes shall cause door to immediately stop downward travel and reverse direction to the fully opened position. Provide a </w:t>
      </w:r>
      <w:r w:rsidR="007C0493" w:rsidRPr="00425323">
        <w:rPr>
          <w:rFonts w:ascii="Arial" w:hAnsi="Arial" w:cs="Arial"/>
          <w:sz w:val="18"/>
          <w:szCs w:val="18"/>
          <w:highlight w:val="yellow"/>
        </w:rPr>
        <w:t>[retracting safety cord and reel]</w:t>
      </w:r>
      <w:r w:rsidR="007C0493" w:rsidRPr="00FC5489">
        <w:rPr>
          <w:rFonts w:ascii="Arial" w:hAnsi="Arial" w:cs="Arial"/>
          <w:sz w:val="18"/>
          <w:szCs w:val="18"/>
        </w:rPr>
        <w:t xml:space="preserve"> </w:t>
      </w:r>
      <w:r w:rsidR="007C0493" w:rsidRPr="006037ED">
        <w:rPr>
          <w:rFonts w:ascii="Arial" w:hAnsi="Arial" w:cs="Arial"/>
          <w:sz w:val="18"/>
          <w:szCs w:val="18"/>
          <w:highlight w:val="yellow"/>
        </w:rPr>
        <w:t>[</w:t>
      </w:r>
      <w:r w:rsidR="007C0493" w:rsidRPr="00425323">
        <w:rPr>
          <w:rFonts w:ascii="Arial" w:hAnsi="Arial" w:cs="Arial"/>
          <w:sz w:val="18"/>
          <w:szCs w:val="18"/>
          <w:highlight w:val="yellow"/>
        </w:rPr>
        <w:t>self-coiling cable]</w:t>
      </w:r>
      <w:r w:rsidR="007C0493" w:rsidRPr="00425323">
        <w:rPr>
          <w:rFonts w:ascii="Arial" w:hAnsi="Arial" w:cs="Arial"/>
          <w:sz w:val="18"/>
          <w:szCs w:val="18"/>
        </w:rPr>
        <w:t xml:space="preserve"> connection to control circuit.</w:t>
      </w:r>
    </w:p>
    <w:p w14:paraId="2674F000"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Interruption of beam (when using photo eyes) or contact before door fully closes shall cause door to immediately stop downward travel and reverse direction to the fully opened position. Select one of the following.</w:t>
      </w:r>
    </w:p>
    <w:p w14:paraId="6F27FC59" w14:textId="77777777" w:rsidR="007C0493" w:rsidRPr="00425323" w:rsidRDefault="00647647" w:rsidP="00E87605">
      <w:pPr>
        <w:ind w:left="720" w:firstLine="720"/>
        <w:rPr>
          <w:rFonts w:ascii="Arial" w:hAnsi="Arial" w:cs="Arial"/>
          <w:sz w:val="18"/>
          <w:szCs w:val="18"/>
        </w:rPr>
      </w:pPr>
      <w:r>
        <w:rPr>
          <w:rFonts w:ascii="Arial" w:hAnsi="Arial" w:cs="Arial"/>
          <w:sz w:val="18"/>
          <w:szCs w:val="18"/>
        </w:rPr>
        <w:t>2</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Momentary Contact to Close:</w:t>
      </w:r>
    </w:p>
    <w:p w14:paraId="6C08E60E" w14:textId="77777777" w:rsidR="007C0493" w:rsidRPr="00425323" w:rsidRDefault="007C0493" w:rsidP="00425323">
      <w:pPr>
        <w:ind w:left="1440" w:firstLine="720"/>
        <w:rPr>
          <w:rFonts w:ascii="Arial" w:hAnsi="Arial" w:cs="Arial"/>
          <w:sz w:val="18"/>
          <w:szCs w:val="18"/>
        </w:rPr>
      </w:pPr>
      <w:r w:rsidRPr="00425323">
        <w:rPr>
          <w:rFonts w:ascii="Arial" w:hAnsi="Arial" w:cs="Arial"/>
          <w:sz w:val="18"/>
          <w:szCs w:val="18"/>
        </w:rPr>
        <w:t>Fail-safe, UL325-2010 Compliant Entrapment Protection for Motor Operation.</w:t>
      </w:r>
    </w:p>
    <w:p w14:paraId="2C6E8D84" w14:textId="77777777" w:rsidR="00B95743" w:rsidRDefault="00B95743" w:rsidP="00B95743">
      <w:pPr>
        <w:ind w:left="2880" w:hanging="720"/>
        <w:rPr>
          <w:rFonts w:ascii="Arial" w:hAnsi="Arial" w:cs="Arial"/>
          <w:sz w:val="18"/>
          <w:szCs w:val="18"/>
        </w:rPr>
      </w:pPr>
      <w:r>
        <w:rPr>
          <w:rFonts w:ascii="Arial" w:hAnsi="Arial" w:cs="Arial"/>
          <w:sz w:val="18"/>
          <w:szCs w:val="18"/>
        </w:rPr>
        <w:t>a.</w:t>
      </w:r>
      <w:r>
        <w:rPr>
          <w:rFonts w:ascii="Arial" w:hAnsi="Arial" w:cs="Arial"/>
          <w:sz w:val="18"/>
          <w:szCs w:val="18"/>
        </w:rPr>
        <w:tab/>
      </w:r>
      <w:r>
        <w:rPr>
          <w:rFonts w:ascii="Arial" w:hAnsi="Arial" w:cs="Arial"/>
          <w:b/>
          <w:sz w:val="18"/>
          <w:szCs w:val="18"/>
        </w:rPr>
        <w:t xml:space="preserve">Smartsync Wireless Edge Kit – </w:t>
      </w:r>
      <w:r>
        <w:rPr>
          <w:rFonts w:ascii="Arial" w:hAnsi="Arial" w:cs="Arial"/>
          <w:sz w:val="18"/>
          <w:szCs w:val="18"/>
        </w:rPr>
        <w:t>continuously monitored, wireless sensing/weather edge seal extending full width of door bottom bar. Contact before door fully closes shall cause door to immediately stop downward travel and reverse direction to the fully opened position. Wireless edge kit will use Zigbee wireless technology. Radio band wireless sensing edges will not be permitted.</w:t>
      </w:r>
    </w:p>
    <w:p w14:paraId="2837C01F" w14:textId="77777777" w:rsidR="007C0493" w:rsidRPr="00425323" w:rsidRDefault="007C0493" w:rsidP="00425323">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2-wire, E.L.R. electric sensing/weather edge seal</w:t>
      </w:r>
      <w:r w:rsidRPr="00425323">
        <w:rPr>
          <w:rFonts w:ascii="Arial" w:hAnsi="Arial" w:cs="Arial"/>
          <w:sz w:val="18"/>
          <w:szCs w:val="18"/>
        </w:rPr>
        <w:t xml:space="preserve"> extending full width of door bottom bar. Provide a [</w:t>
      </w:r>
      <w:r w:rsidRPr="00FC5489">
        <w:rPr>
          <w:rFonts w:ascii="Arial" w:hAnsi="Arial" w:cs="Arial"/>
          <w:sz w:val="18"/>
          <w:szCs w:val="18"/>
          <w:highlight w:val="yellow"/>
        </w:rPr>
        <w:t>retracting safety cord and reel</w:t>
      </w:r>
      <w:r w:rsidRPr="006037ED">
        <w:rPr>
          <w:rFonts w:ascii="Arial" w:hAnsi="Arial" w:cs="Arial"/>
          <w:sz w:val="18"/>
          <w:szCs w:val="18"/>
          <w:highlight w:val="yellow"/>
        </w:rPr>
        <w:t>]</w:t>
      </w:r>
      <w:r w:rsidRPr="00425323">
        <w:rPr>
          <w:rFonts w:ascii="Arial" w:hAnsi="Arial" w:cs="Arial"/>
          <w:sz w:val="18"/>
          <w:szCs w:val="18"/>
        </w:rPr>
        <w:t xml:space="preserve"> [</w:t>
      </w:r>
      <w:r w:rsidRPr="00FC5489">
        <w:rPr>
          <w:rFonts w:ascii="Arial" w:hAnsi="Arial" w:cs="Arial"/>
          <w:sz w:val="18"/>
          <w:szCs w:val="18"/>
          <w:highlight w:val="yellow"/>
        </w:rPr>
        <w:t>self-coiling cable</w:t>
      </w:r>
      <w:r w:rsidRPr="00425323">
        <w:rPr>
          <w:rFonts w:ascii="Arial" w:hAnsi="Arial" w:cs="Arial"/>
          <w:sz w:val="18"/>
          <w:szCs w:val="18"/>
        </w:rPr>
        <w:t>] connection to control circuit.</w:t>
      </w:r>
    </w:p>
    <w:p w14:paraId="7DD21D74" w14:textId="77777777" w:rsidR="007C0493" w:rsidRPr="00425323" w:rsidRDefault="00647647" w:rsidP="00647647">
      <w:pPr>
        <w:ind w:left="2160"/>
        <w:rPr>
          <w:rFonts w:ascii="Arial" w:hAnsi="Arial" w:cs="Arial"/>
          <w:sz w:val="18"/>
          <w:szCs w:val="18"/>
        </w:rPr>
      </w:pPr>
      <w:r>
        <w:rPr>
          <w:rFonts w:ascii="Arial" w:hAnsi="Arial" w:cs="Arial"/>
          <w:sz w:val="18"/>
          <w:szCs w:val="18"/>
        </w:rPr>
        <w:t>b</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NEMA 4X photo eye sensors</w:t>
      </w:r>
      <w:r w:rsidR="007C0493" w:rsidRPr="00425323">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00C0F430" w14:textId="77777777" w:rsidR="007C0493" w:rsidRPr="00425323" w:rsidRDefault="00647647" w:rsidP="00425323">
      <w:pPr>
        <w:ind w:left="2880" w:hanging="720"/>
        <w:rPr>
          <w:rFonts w:ascii="Arial" w:hAnsi="Arial" w:cs="Arial"/>
          <w:sz w:val="18"/>
          <w:szCs w:val="18"/>
        </w:rPr>
      </w:pPr>
      <w:r>
        <w:rPr>
          <w:rFonts w:ascii="Arial" w:hAnsi="Arial" w:cs="Arial"/>
          <w:sz w:val="18"/>
          <w:szCs w:val="18"/>
        </w:rPr>
        <w:t>c</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NEMA 1 photo eye sensors</w:t>
      </w:r>
      <w:r w:rsidR="007C0493" w:rsidRPr="00425323">
        <w:rPr>
          <w:rFonts w:ascii="Arial" w:hAnsi="Arial" w:cs="Arial"/>
          <w:sz w:val="18"/>
          <w:szCs w:val="18"/>
        </w:rPr>
        <w:t xml:space="preserve"> consisting of a transmitter and receiver that are to be mounted within 6” (152.4 mm) of the floor, projecting an IR beam across the entire width of the door. Electrical contractor to provide low voltage wiring from the transmitter and receiver to the door operator.</w:t>
      </w:r>
    </w:p>
    <w:p w14:paraId="05649175" w14:textId="77777777" w:rsidR="007C0493" w:rsidRPr="00425323" w:rsidRDefault="007C0493" w:rsidP="00425323">
      <w:pPr>
        <w:rPr>
          <w:rFonts w:ascii="Arial" w:hAnsi="Arial" w:cs="Arial"/>
          <w:sz w:val="18"/>
          <w:szCs w:val="18"/>
        </w:rPr>
      </w:pPr>
    </w:p>
    <w:p w14:paraId="7E2CFBEF" w14:textId="77777777" w:rsidR="007C0493" w:rsidRPr="00425323" w:rsidRDefault="00647647" w:rsidP="00E87605">
      <w:pPr>
        <w:ind w:left="2160" w:hanging="720"/>
        <w:rPr>
          <w:rFonts w:ascii="Arial" w:hAnsi="Arial" w:cs="Arial"/>
          <w:sz w:val="18"/>
          <w:szCs w:val="18"/>
        </w:rPr>
      </w:pPr>
      <w:r>
        <w:rPr>
          <w:rFonts w:ascii="Arial" w:hAnsi="Arial" w:cs="Arial"/>
          <w:sz w:val="18"/>
          <w:szCs w:val="18"/>
        </w:rPr>
        <w:t>3</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Sensing/Weather Edge:</w:t>
      </w:r>
      <w:r w:rsidR="007C0493" w:rsidRPr="00425323">
        <w:rPr>
          <w:rFonts w:ascii="Arial" w:hAnsi="Arial" w:cs="Arial"/>
          <w:sz w:val="18"/>
          <w:szCs w:val="18"/>
        </w:rPr>
        <w:t xml:space="preserve"> Automatic reversing control</w:t>
      </w:r>
      <w:r w:rsidR="00E87605">
        <w:rPr>
          <w:rFonts w:ascii="Arial" w:hAnsi="Arial" w:cs="Arial"/>
          <w:sz w:val="18"/>
          <w:szCs w:val="18"/>
        </w:rPr>
        <w:t xml:space="preserve"> by an automatic sensing switch w</w:t>
      </w:r>
      <w:r w:rsidR="007C0493" w:rsidRPr="00425323">
        <w:rPr>
          <w:rFonts w:ascii="Arial" w:hAnsi="Arial" w:cs="Arial"/>
          <w:sz w:val="18"/>
          <w:szCs w:val="18"/>
        </w:rPr>
        <w:t>ithin neoprene or rubber astragal extending full width of door bottom bar.</w:t>
      </w:r>
    </w:p>
    <w:p w14:paraId="1ECA01A3" w14:textId="77777777" w:rsidR="007C0493" w:rsidRPr="0042532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Select one or both of the following.</w:t>
      </w:r>
      <w:r w:rsidRPr="00425323">
        <w:rPr>
          <w:rFonts w:ascii="Arial" w:hAnsi="Arial" w:cs="Arial"/>
          <w:color w:val="FF0000"/>
          <w:sz w:val="16"/>
          <w:szCs w:val="16"/>
        </w:rPr>
        <w:tab/>
      </w:r>
    </w:p>
    <w:p w14:paraId="46AD7D8A" w14:textId="77777777" w:rsidR="007C0493" w:rsidRPr="00425323" w:rsidRDefault="007C0493" w:rsidP="001D7F77">
      <w:pPr>
        <w:ind w:left="2880" w:hanging="720"/>
        <w:rPr>
          <w:rFonts w:ascii="Arial" w:hAnsi="Arial" w:cs="Arial"/>
          <w:sz w:val="18"/>
          <w:szCs w:val="18"/>
        </w:rPr>
      </w:pPr>
      <w:r w:rsidRPr="00425323">
        <w:rPr>
          <w:rFonts w:ascii="Arial" w:hAnsi="Arial" w:cs="Arial"/>
          <w:sz w:val="18"/>
          <w:szCs w:val="18"/>
        </w:rPr>
        <w:t>a.</w:t>
      </w:r>
      <w:r w:rsidRPr="00425323">
        <w:rPr>
          <w:rFonts w:ascii="Arial" w:hAnsi="Arial" w:cs="Arial"/>
          <w:sz w:val="18"/>
          <w:szCs w:val="18"/>
        </w:rPr>
        <w:tab/>
      </w:r>
      <w:r w:rsidRPr="00425323">
        <w:rPr>
          <w:rFonts w:ascii="Arial" w:hAnsi="Arial" w:cs="Arial"/>
          <w:b/>
          <w:sz w:val="18"/>
          <w:szCs w:val="18"/>
        </w:rPr>
        <w:t>Electric sensing edge device.</w:t>
      </w:r>
      <w:r w:rsidRPr="00425323">
        <w:rPr>
          <w:rFonts w:ascii="Arial" w:hAnsi="Arial" w:cs="Arial"/>
          <w:sz w:val="18"/>
          <w:szCs w:val="18"/>
        </w:rPr>
        <w:t xml:space="preserve"> Provide a wireless sensing edge connection to motor operator eliminating the need for a physical traveling electric cord connection between bottom bar sensing edge device and motor operator.</w:t>
      </w:r>
    </w:p>
    <w:p w14:paraId="08B6013C" w14:textId="77777777" w:rsidR="007C0493" w:rsidRPr="00425323" w:rsidRDefault="00425323" w:rsidP="00425323">
      <w:pPr>
        <w:rPr>
          <w:rFonts w:ascii="Arial" w:hAnsi="Arial" w:cs="Arial"/>
          <w:sz w:val="18"/>
          <w:szCs w:val="18"/>
        </w:rPr>
      </w:pPr>
      <w:r>
        <w:rPr>
          <w:rFonts w:ascii="Arial" w:hAnsi="Arial" w:cs="Arial"/>
          <w:sz w:val="18"/>
          <w:szCs w:val="18"/>
        </w:rPr>
        <w:tab/>
      </w:r>
    </w:p>
    <w:p w14:paraId="495A1611" w14:textId="77777777" w:rsidR="007C0493" w:rsidRPr="00425323" w:rsidRDefault="007C0493" w:rsidP="00425323">
      <w:pPr>
        <w:rPr>
          <w:rFonts w:ascii="Arial" w:hAnsi="Arial" w:cs="Arial"/>
          <w:sz w:val="18"/>
          <w:szCs w:val="18"/>
        </w:rPr>
      </w:pPr>
      <w:r w:rsidRPr="00425323">
        <w:rPr>
          <w:rFonts w:ascii="Arial" w:hAnsi="Arial" w:cs="Arial"/>
          <w:sz w:val="18"/>
          <w:szCs w:val="18"/>
        </w:rPr>
        <w:t>2.5</w:t>
      </w:r>
      <w:r w:rsidRPr="00425323">
        <w:rPr>
          <w:rFonts w:ascii="Arial" w:hAnsi="Arial" w:cs="Arial"/>
          <w:sz w:val="18"/>
          <w:szCs w:val="18"/>
        </w:rPr>
        <w:tab/>
        <w:t>ACCESSORIES</w:t>
      </w:r>
    </w:p>
    <w:p w14:paraId="200D57A7" w14:textId="77777777" w:rsidR="0097234F" w:rsidRDefault="0097234F" w:rsidP="008F06F4">
      <w:pPr>
        <w:rPr>
          <w:rFonts w:ascii="Arial" w:hAnsi="Arial" w:cs="Arial"/>
          <w:sz w:val="18"/>
          <w:szCs w:val="18"/>
        </w:rPr>
      </w:pPr>
    </w:p>
    <w:p w14:paraId="3AE87477" w14:textId="77777777" w:rsidR="007C0493" w:rsidRDefault="007C0493" w:rsidP="00425323">
      <w:pPr>
        <w:rPr>
          <w:rFonts w:ascii="Arial" w:hAnsi="Arial" w:cs="Arial"/>
          <w:color w:val="FF0000"/>
          <w:sz w:val="16"/>
          <w:szCs w:val="16"/>
        </w:rPr>
      </w:pPr>
      <w:r w:rsidRPr="00425323">
        <w:rPr>
          <w:rFonts w:ascii="Arial" w:hAnsi="Arial" w:cs="Arial"/>
          <w:color w:val="FF0000"/>
          <w:sz w:val="16"/>
          <w:szCs w:val="16"/>
        </w:rPr>
        <w:t xml:space="preserve">** </w:t>
      </w:r>
      <w:r w:rsidRPr="00425323">
        <w:rPr>
          <w:rFonts w:ascii="Arial" w:hAnsi="Arial" w:cs="Arial"/>
          <w:b/>
          <w:color w:val="FF0000"/>
          <w:sz w:val="16"/>
          <w:szCs w:val="16"/>
        </w:rPr>
        <w:t>NOTE TO SPECIFIER</w:t>
      </w:r>
      <w:r w:rsidRPr="00425323">
        <w:rPr>
          <w:rFonts w:ascii="Arial" w:hAnsi="Arial" w:cs="Arial"/>
          <w:color w:val="FF0000"/>
          <w:sz w:val="16"/>
          <w:szCs w:val="16"/>
        </w:rPr>
        <w:t xml:space="preserve"> ** Vision panels are available in slat 6F only. Show number and placement on drawings. Minimum spacing is 1-1/2 inches (40 mm) apart, 12” (305 mm) in from guides. Delete below if not required.</w:t>
      </w:r>
    </w:p>
    <w:p w14:paraId="02C8C80F" w14:textId="77777777" w:rsidR="00953707" w:rsidRPr="00425323" w:rsidRDefault="00953707" w:rsidP="00425323">
      <w:pPr>
        <w:rPr>
          <w:rFonts w:ascii="Arial" w:hAnsi="Arial" w:cs="Arial"/>
          <w:color w:val="FF0000"/>
          <w:sz w:val="16"/>
          <w:szCs w:val="16"/>
        </w:rPr>
      </w:pPr>
    </w:p>
    <w:p w14:paraId="6BAF9E38" w14:textId="77777777" w:rsidR="007C0493" w:rsidRDefault="00EF4956" w:rsidP="00425323">
      <w:pPr>
        <w:ind w:left="1440" w:hanging="720"/>
        <w:rPr>
          <w:rFonts w:ascii="Arial" w:hAnsi="Arial" w:cs="Arial"/>
          <w:sz w:val="18"/>
          <w:szCs w:val="18"/>
        </w:rPr>
      </w:pPr>
      <w:r>
        <w:rPr>
          <w:rFonts w:ascii="Arial" w:hAnsi="Arial" w:cs="Arial"/>
          <w:sz w:val="18"/>
          <w:szCs w:val="18"/>
        </w:rPr>
        <w:t>A</w:t>
      </w:r>
      <w:r w:rsidR="007C0493" w:rsidRPr="00425323">
        <w:rPr>
          <w:rFonts w:ascii="Arial" w:hAnsi="Arial" w:cs="Arial"/>
          <w:sz w:val="18"/>
          <w:szCs w:val="18"/>
        </w:rPr>
        <w:t>.</w:t>
      </w:r>
      <w:r w:rsidR="007C0493" w:rsidRPr="00425323">
        <w:rPr>
          <w:rFonts w:ascii="Arial" w:hAnsi="Arial" w:cs="Arial"/>
          <w:sz w:val="18"/>
          <w:szCs w:val="18"/>
        </w:rPr>
        <w:tab/>
      </w:r>
      <w:r w:rsidR="007C0493" w:rsidRPr="00425323">
        <w:rPr>
          <w:rFonts w:ascii="Arial" w:hAnsi="Arial" w:cs="Arial"/>
          <w:b/>
          <w:sz w:val="18"/>
          <w:szCs w:val="18"/>
        </w:rPr>
        <w:t>Vision Panels:</w:t>
      </w:r>
      <w:r w:rsidR="007C0493" w:rsidRPr="00425323">
        <w:rPr>
          <w:rFonts w:ascii="Arial" w:hAnsi="Arial" w:cs="Arial"/>
          <w:sz w:val="18"/>
          <w:szCs w:val="18"/>
        </w:rPr>
        <w:t xml:space="preserve"> 10 x 1-1/2 x 3/4 inch thick (254 x 38 x 19 mm) oval acrylic panes set with double-sided foam glazing tape and fully contained within slat assembly. Refer to drawings for number and placement. Smaller vision panels are not acceptable.</w:t>
      </w:r>
    </w:p>
    <w:p w14:paraId="4B55C215" w14:textId="77777777" w:rsidR="00460B20" w:rsidRPr="00460B20" w:rsidRDefault="00460B20" w:rsidP="00460B20">
      <w:pPr>
        <w:rPr>
          <w:rFonts w:ascii="Arial" w:hAnsi="Arial" w:cs="Arial"/>
          <w:b/>
          <w:sz w:val="18"/>
          <w:szCs w:val="18"/>
        </w:rPr>
      </w:pPr>
    </w:p>
    <w:p w14:paraId="34037439" w14:textId="77777777" w:rsidR="00460B20" w:rsidRPr="00460B20" w:rsidRDefault="00460B20" w:rsidP="00460B20">
      <w:pPr>
        <w:rPr>
          <w:rFonts w:ascii="Arial" w:hAnsi="Arial" w:cs="Arial"/>
          <w:color w:val="FF0000"/>
          <w:sz w:val="16"/>
          <w:szCs w:val="16"/>
        </w:rPr>
      </w:pPr>
      <w:r w:rsidRPr="00460B20">
        <w:rPr>
          <w:rFonts w:ascii="Arial" w:hAnsi="Arial" w:cs="Arial"/>
          <w:b/>
          <w:color w:val="FF0000"/>
          <w:sz w:val="16"/>
          <w:szCs w:val="16"/>
        </w:rPr>
        <w:t>** NOTE TO SPECIFIER</w:t>
      </w:r>
      <w:r w:rsidRPr="00460B20">
        <w:rPr>
          <w:rFonts w:ascii="Arial" w:hAnsi="Arial" w:cs="Arial"/>
          <w:color w:val="FF0000"/>
          <w:sz w:val="16"/>
          <w:szCs w:val="16"/>
        </w:rPr>
        <w:t xml:space="preserve"> ** Exposed moving operator components lower than 8 feet above floor level that create possible pinch points are required to be covered per UL 325. Specify an operator cover whenever this field condition exists.</w:t>
      </w:r>
    </w:p>
    <w:p w14:paraId="038E8B53" w14:textId="77777777" w:rsidR="00460B20" w:rsidRPr="00460B20" w:rsidRDefault="00EF4956" w:rsidP="00460B20">
      <w:pPr>
        <w:ind w:firstLine="720"/>
        <w:rPr>
          <w:rFonts w:ascii="Arial" w:hAnsi="Arial" w:cs="Arial"/>
          <w:sz w:val="18"/>
          <w:szCs w:val="18"/>
        </w:rPr>
      </w:pPr>
      <w:r>
        <w:rPr>
          <w:rFonts w:ascii="Arial" w:hAnsi="Arial" w:cs="Arial"/>
          <w:sz w:val="18"/>
          <w:szCs w:val="18"/>
        </w:rPr>
        <w:t>B</w:t>
      </w:r>
      <w:r w:rsidR="00460B20" w:rsidRPr="00B65412">
        <w:rPr>
          <w:rFonts w:ascii="Arial" w:hAnsi="Arial" w:cs="Arial"/>
          <w:sz w:val="18"/>
          <w:szCs w:val="18"/>
        </w:rPr>
        <w:t>.</w:t>
      </w:r>
      <w:r w:rsidR="00460B20" w:rsidRPr="00B65412">
        <w:rPr>
          <w:rFonts w:ascii="Arial" w:hAnsi="Arial" w:cs="Arial"/>
          <w:sz w:val="18"/>
          <w:szCs w:val="18"/>
        </w:rPr>
        <w:tab/>
        <w:t>Interior Aesthetic Covers:</w:t>
      </w:r>
    </w:p>
    <w:p w14:paraId="0E838FC0" w14:textId="77777777" w:rsidR="00460B20" w:rsidRPr="00460B20" w:rsidRDefault="00460B20" w:rsidP="00460B20">
      <w:pPr>
        <w:ind w:left="2160" w:hanging="720"/>
        <w:rPr>
          <w:rFonts w:ascii="Arial" w:hAnsi="Arial" w:cs="Arial"/>
          <w:sz w:val="18"/>
          <w:szCs w:val="18"/>
        </w:rPr>
      </w:pPr>
      <w:r w:rsidRPr="00460B20">
        <w:rPr>
          <w:rFonts w:ascii="Arial" w:hAnsi="Arial" w:cs="Arial"/>
          <w:sz w:val="18"/>
          <w:szCs w:val="18"/>
        </w:rPr>
        <w:t>1.</w:t>
      </w:r>
      <w:r w:rsidRPr="00460B20">
        <w:rPr>
          <w:rFonts w:ascii="Arial" w:hAnsi="Arial" w:cs="Arial"/>
          <w:sz w:val="18"/>
          <w:szCs w:val="18"/>
        </w:rPr>
        <w:tab/>
      </w:r>
      <w:r w:rsidRPr="00460B20">
        <w:rPr>
          <w:rFonts w:ascii="Arial" w:hAnsi="Arial" w:cs="Arial"/>
          <w:b/>
          <w:sz w:val="18"/>
          <w:szCs w:val="18"/>
        </w:rPr>
        <w:t xml:space="preserve">Operator </w:t>
      </w:r>
      <w:r w:rsidR="00B65412">
        <w:rPr>
          <w:rFonts w:ascii="Arial" w:hAnsi="Arial" w:cs="Arial"/>
          <w:b/>
          <w:sz w:val="18"/>
          <w:szCs w:val="18"/>
        </w:rPr>
        <w:t>and Bracket Mechanism</w:t>
      </w:r>
      <w:r w:rsidRPr="00460B20">
        <w:rPr>
          <w:rFonts w:ascii="Arial" w:hAnsi="Arial" w:cs="Arial"/>
          <w:b/>
          <w:sz w:val="18"/>
          <w:szCs w:val="18"/>
        </w:rPr>
        <w:t xml:space="preserve"> Cover: </w:t>
      </w:r>
      <w:r w:rsidRPr="00460B20">
        <w:rPr>
          <w:rFonts w:ascii="Arial" w:hAnsi="Arial" w:cs="Arial"/>
          <w:sz w:val="18"/>
          <w:szCs w:val="18"/>
        </w:rPr>
        <w:t xml:space="preserve">Minimum </w:t>
      </w:r>
      <w:r w:rsidRPr="00460B20">
        <w:rPr>
          <w:rFonts w:ascii="Arial" w:hAnsi="Arial" w:cs="Arial"/>
          <w:sz w:val="18"/>
          <w:szCs w:val="18"/>
          <w:highlight w:val="yellow"/>
        </w:rPr>
        <w:t>[24 gauge galvanized steel]</w:t>
      </w:r>
      <w:r w:rsidRPr="006037ED">
        <w:rPr>
          <w:rFonts w:ascii="Arial" w:hAnsi="Arial" w:cs="Arial"/>
          <w:sz w:val="18"/>
          <w:szCs w:val="18"/>
        </w:rPr>
        <w:t xml:space="preserve"> </w:t>
      </w:r>
      <w:r w:rsidRPr="00460B20">
        <w:rPr>
          <w:rFonts w:ascii="Arial" w:hAnsi="Arial" w:cs="Arial"/>
          <w:sz w:val="18"/>
          <w:szCs w:val="18"/>
          <w:highlight w:val="yellow"/>
        </w:rPr>
        <w:t>[24 gauge stainless steel]</w:t>
      </w:r>
      <w:r w:rsidRPr="006037ED">
        <w:rPr>
          <w:rFonts w:ascii="Arial" w:hAnsi="Arial" w:cs="Arial"/>
          <w:sz w:val="18"/>
          <w:szCs w:val="18"/>
        </w:rPr>
        <w:t xml:space="preserve"> </w:t>
      </w:r>
      <w:r w:rsidRPr="00460B20">
        <w:rPr>
          <w:rFonts w:ascii="Arial" w:hAnsi="Arial" w:cs="Arial"/>
          <w:sz w:val="18"/>
          <w:szCs w:val="18"/>
          <w:highlight w:val="yellow"/>
        </w:rPr>
        <w:t>[0.040 inch (1.016 mm) aluminum]</w:t>
      </w:r>
      <w:r w:rsidRPr="00460B20">
        <w:rPr>
          <w:rFonts w:ascii="Arial" w:hAnsi="Arial" w:cs="Arial"/>
          <w:sz w:val="18"/>
          <w:szCs w:val="18"/>
        </w:rPr>
        <w:t xml:space="preserve"> sheet metal cover </w:t>
      </w:r>
      <w:r w:rsidRPr="00460B20">
        <w:rPr>
          <w:rFonts w:ascii="Arial" w:hAnsi="Arial" w:cs="Arial"/>
          <w:sz w:val="18"/>
          <w:szCs w:val="18"/>
          <w:highlight w:val="yellow"/>
        </w:rPr>
        <w:t>[to provide weather resistance]</w:t>
      </w:r>
      <w:r w:rsidRPr="006037ED">
        <w:rPr>
          <w:rFonts w:ascii="Arial" w:hAnsi="Arial" w:cs="Arial"/>
          <w:sz w:val="18"/>
          <w:szCs w:val="18"/>
        </w:rPr>
        <w:t xml:space="preserve"> </w:t>
      </w:r>
      <w:r w:rsidRPr="00460B20">
        <w:rPr>
          <w:rFonts w:ascii="Arial" w:hAnsi="Arial" w:cs="Arial"/>
          <w:sz w:val="18"/>
          <w:szCs w:val="18"/>
          <w:highlight w:val="yellow"/>
        </w:rPr>
        <w:t>[to enclose exposed moving operating components]</w:t>
      </w:r>
      <w:r w:rsidRPr="00460B20">
        <w:rPr>
          <w:rFonts w:ascii="Arial" w:hAnsi="Arial" w:cs="Arial"/>
          <w:sz w:val="18"/>
          <w:szCs w:val="18"/>
        </w:rPr>
        <w:t xml:space="preserve"> at coil area of unit. Finish to match door hood.</w:t>
      </w:r>
    </w:p>
    <w:p w14:paraId="682E6CC0" w14:textId="77777777" w:rsidR="00460B20" w:rsidRPr="00460B20" w:rsidRDefault="00460B20" w:rsidP="00460B20">
      <w:pPr>
        <w:rPr>
          <w:rFonts w:ascii="Arial" w:hAnsi="Arial" w:cs="Arial"/>
          <w:sz w:val="18"/>
          <w:szCs w:val="18"/>
        </w:rPr>
      </w:pPr>
    </w:p>
    <w:p w14:paraId="580EDDD6" w14:textId="77777777" w:rsidR="00460B20" w:rsidRPr="00460B20" w:rsidRDefault="00460B20" w:rsidP="00460B20">
      <w:pPr>
        <w:rPr>
          <w:rFonts w:ascii="Arial" w:hAnsi="Arial" w:cs="Arial"/>
          <w:color w:val="FF0000"/>
          <w:sz w:val="16"/>
          <w:szCs w:val="16"/>
        </w:rPr>
      </w:pPr>
      <w:r w:rsidRPr="00460B20">
        <w:rPr>
          <w:rFonts w:ascii="Arial" w:hAnsi="Arial" w:cs="Arial"/>
          <w:color w:val="FF0000"/>
          <w:sz w:val="16"/>
          <w:szCs w:val="16"/>
        </w:rPr>
        <w:t xml:space="preserve">** </w:t>
      </w:r>
      <w:r w:rsidRPr="00460B20">
        <w:rPr>
          <w:rFonts w:ascii="Arial" w:hAnsi="Arial" w:cs="Arial"/>
          <w:b/>
          <w:color w:val="FF0000"/>
          <w:sz w:val="16"/>
          <w:szCs w:val="16"/>
        </w:rPr>
        <w:t>NOTE TO SPECIFIER</w:t>
      </w:r>
      <w:r w:rsidRPr="00460B20">
        <w:rPr>
          <w:rFonts w:ascii="Arial" w:hAnsi="Arial" w:cs="Arial"/>
          <w:color w:val="FF0000"/>
          <w:sz w:val="16"/>
          <w:szCs w:val="16"/>
        </w:rPr>
        <w:t xml:space="preserve"> ** A Trim Package is custom-made to hide visible bolts, fasteners and other exposed hardware. </w:t>
      </w:r>
    </w:p>
    <w:p w14:paraId="4D613DA6" w14:textId="77777777" w:rsidR="00460B20" w:rsidRDefault="00460B20" w:rsidP="00460B20">
      <w:pPr>
        <w:ind w:left="2160" w:hanging="720"/>
        <w:rPr>
          <w:rFonts w:ascii="Arial" w:hAnsi="Arial" w:cs="Arial"/>
          <w:sz w:val="18"/>
          <w:szCs w:val="18"/>
        </w:rPr>
      </w:pPr>
      <w:r w:rsidRPr="00460B20">
        <w:rPr>
          <w:rFonts w:ascii="Arial" w:hAnsi="Arial" w:cs="Arial"/>
          <w:sz w:val="18"/>
          <w:szCs w:val="18"/>
        </w:rPr>
        <w:t>2.</w:t>
      </w:r>
      <w:r w:rsidRPr="00460B20">
        <w:rPr>
          <w:rFonts w:ascii="Arial" w:hAnsi="Arial" w:cs="Arial"/>
          <w:sz w:val="18"/>
          <w:szCs w:val="18"/>
        </w:rPr>
        <w:tab/>
      </w:r>
      <w:r w:rsidRPr="00460B20">
        <w:rPr>
          <w:rFonts w:ascii="Arial" w:hAnsi="Arial" w:cs="Arial"/>
          <w:b/>
          <w:sz w:val="18"/>
          <w:szCs w:val="18"/>
        </w:rPr>
        <w:t>Trim Package:</w:t>
      </w:r>
      <w:r w:rsidRPr="00460B20">
        <w:rPr>
          <w:rFonts w:ascii="Arial" w:hAnsi="Arial" w:cs="Arial"/>
          <w:sz w:val="18"/>
          <w:szCs w:val="18"/>
        </w:rPr>
        <w:t xml:space="preserve"> Minimum 16 gauge </w:t>
      </w:r>
      <w:r w:rsidRPr="00460B20">
        <w:rPr>
          <w:rFonts w:ascii="Arial" w:hAnsi="Arial" w:cs="Arial"/>
          <w:sz w:val="18"/>
          <w:szCs w:val="18"/>
          <w:highlight w:val="yellow"/>
        </w:rPr>
        <w:t>[powder coated steel to match guides]</w:t>
      </w:r>
      <w:r w:rsidRPr="006037ED">
        <w:rPr>
          <w:rFonts w:ascii="Arial" w:hAnsi="Arial" w:cs="Arial"/>
          <w:sz w:val="18"/>
          <w:szCs w:val="18"/>
        </w:rPr>
        <w:t xml:space="preserve"> </w:t>
      </w:r>
      <w:r w:rsidRPr="00460B20">
        <w:rPr>
          <w:rFonts w:ascii="Arial" w:hAnsi="Arial" w:cs="Arial"/>
          <w:sz w:val="18"/>
          <w:szCs w:val="18"/>
          <w:highlight w:val="yellow"/>
        </w:rPr>
        <w:t>[type 304 #4 finish stainless steel]</w:t>
      </w:r>
      <w:r w:rsidRPr="00460B20">
        <w:rPr>
          <w:rFonts w:ascii="Arial" w:hAnsi="Arial" w:cs="Arial"/>
          <w:sz w:val="18"/>
          <w:szCs w:val="18"/>
        </w:rPr>
        <w:t xml:space="preserve">. </w:t>
      </w:r>
    </w:p>
    <w:p w14:paraId="2686DA27" w14:textId="77777777" w:rsidR="00D54A86" w:rsidRDefault="00D54A86" w:rsidP="00D54A86">
      <w:pPr>
        <w:rPr>
          <w:rFonts w:ascii="Arial" w:hAnsi="Arial" w:cs="Arial"/>
          <w:sz w:val="18"/>
          <w:szCs w:val="18"/>
        </w:rPr>
      </w:pPr>
    </w:p>
    <w:p w14:paraId="1E6BE3A2" w14:textId="77777777" w:rsidR="00D54A86" w:rsidRPr="00460B20" w:rsidRDefault="00EF4956" w:rsidP="00D54A86">
      <w:pPr>
        <w:ind w:left="1440" w:hanging="720"/>
        <w:rPr>
          <w:rFonts w:ascii="Arial" w:hAnsi="Arial" w:cs="Arial"/>
          <w:sz w:val="18"/>
          <w:szCs w:val="18"/>
        </w:rPr>
      </w:pPr>
      <w:r>
        <w:rPr>
          <w:rFonts w:ascii="Arial" w:hAnsi="Arial" w:cs="Arial"/>
          <w:sz w:val="18"/>
          <w:szCs w:val="18"/>
        </w:rPr>
        <w:t>C</w:t>
      </w:r>
      <w:r w:rsidR="00D54A86">
        <w:rPr>
          <w:rFonts w:ascii="Arial" w:hAnsi="Arial" w:cs="Arial"/>
          <w:sz w:val="18"/>
          <w:szCs w:val="18"/>
        </w:rPr>
        <w:t>.</w:t>
      </w:r>
      <w:r w:rsidR="00D54A86">
        <w:rPr>
          <w:rFonts w:ascii="Arial" w:hAnsi="Arial" w:cs="Arial"/>
          <w:sz w:val="18"/>
          <w:szCs w:val="18"/>
        </w:rPr>
        <w:tab/>
      </w:r>
      <w:r w:rsidR="00D54A86" w:rsidRPr="000E4D75">
        <w:rPr>
          <w:rFonts w:ascii="Arial" w:hAnsi="Arial" w:cs="Arial"/>
          <w:b/>
          <w:color w:val="000000"/>
          <w:sz w:val="18"/>
          <w:szCs w:val="18"/>
        </w:rPr>
        <w:t>Strip Door Bracket</w:t>
      </w:r>
      <w:r w:rsidR="00D54A86" w:rsidRPr="000E4D75">
        <w:rPr>
          <w:rFonts w:ascii="Arial" w:hAnsi="Arial" w:cs="Arial"/>
          <w:color w:val="000000"/>
          <w:sz w:val="18"/>
          <w:szCs w:val="18"/>
        </w:rPr>
        <w:t>:  Assembly integral to coiling door to hang strip door on interior of building.  Contact factory for sizes greater than 12’-0” x 12-0”.  Powder coated finish to match coiling door.</w:t>
      </w:r>
    </w:p>
    <w:p w14:paraId="2C08930C" w14:textId="77777777" w:rsidR="00460B20" w:rsidRPr="00460B20" w:rsidRDefault="00460B20" w:rsidP="00460B20">
      <w:pPr>
        <w:rPr>
          <w:rFonts w:ascii="Arial" w:hAnsi="Arial" w:cs="Arial"/>
          <w:sz w:val="18"/>
          <w:szCs w:val="18"/>
        </w:rPr>
      </w:pPr>
    </w:p>
    <w:p w14:paraId="5FFDFAFD" w14:textId="77777777" w:rsidR="00916E07" w:rsidRPr="00A0613C" w:rsidRDefault="00916E07" w:rsidP="00916E07">
      <w:pPr>
        <w:rPr>
          <w:rFonts w:ascii="Arial" w:hAnsi="Arial" w:cs="Arial"/>
          <w:color w:val="FF0000"/>
          <w:sz w:val="16"/>
          <w:szCs w:val="16"/>
        </w:rPr>
      </w:pPr>
      <w:r w:rsidRPr="00A0613C">
        <w:rPr>
          <w:rFonts w:ascii="Arial" w:hAnsi="Arial" w:cs="Arial"/>
          <w:b/>
          <w:color w:val="FF0000"/>
          <w:sz w:val="16"/>
          <w:szCs w:val="16"/>
        </w:rPr>
        <w:t>** NOTE TO SPECIFIER **</w:t>
      </w:r>
      <w:r w:rsidRPr="00A0613C">
        <w:rPr>
          <w:rFonts w:ascii="Arial" w:hAnsi="Arial" w:cs="Arial"/>
          <w:color w:val="FF0000"/>
          <w:sz w:val="16"/>
          <w:szCs w:val="16"/>
        </w:rPr>
        <w:t xml:space="preserve"> </w:t>
      </w:r>
      <w:r>
        <w:rPr>
          <w:rFonts w:ascii="Arial" w:hAnsi="Arial" w:cs="Arial"/>
          <w:color w:val="FF0000"/>
          <w:sz w:val="16"/>
          <w:szCs w:val="16"/>
        </w:rPr>
        <w:t>Vibration isolators not available for units requiring wind load or seismic validation.</w:t>
      </w:r>
      <w:r w:rsidRPr="00A0613C">
        <w:rPr>
          <w:rFonts w:ascii="Arial" w:hAnsi="Arial" w:cs="Arial"/>
          <w:color w:val="FF0000"/>
          <w:sz w:val="16"/>
          <w:szCs w:val="16"/>
        </w:rPr>
        <w:t xml:space="preserve"> Delete below if not required.</w:t>
      </w:r>
    </w:p>
    <w:p w14:paraId="2D92AEA0" w14:textId="77777777" w:rsidR="00916E07" w:rsidRPr="00916E07" w:rsidRDefault="00916E07" w:rsidP="00916E07">
      <w:pPr>
        <w:pStyle w:val="ListParagraph"/>
        <w:numPr>
          <w:ilvl w:val="0"/>
          <w:numId w:val="21"/>
        </w:numPr>
        <w:spacing w:after="160" w:line="259" w:lineRule="auto"/>
        <w:rPr>
          <w:rFonts w:ascii="Arial" w:hAnsi="Arial" w:cs="Arial"/>
          <w:sz w:val="18"/>
          <w:szCs w:val="18"/>
        </w:rPr>
      </w:pPr>
      <w:r w:rsidRPr="00916E07">
        <w:rPr>
          <w:rFonts w:ascii="Arial" w:hAnsi="Arial" w:cs="Arial"/>
          <w:b/>
          <w:sz w:val="18"/>
          <w:szCs w:val="18"/>
        </w:rPr>
        <w:t>Vibration Isolators:</w:t>
      </w:r>
    </w:p>
    <w:p w14:paraId="6F420D7C" w14:textId="26032BB6" w:rsidR="00916E07" w:rsidRDefault="00916E07" w:rsidP="00916E07">
      <w:pPr>
        <w:pStyle w:val="ListParagraph"/>
        <w:numPr>
          <w:ilvl w:val="1"/>
          <w:numId w:val="21"/>
        </w:numPr>
        <w:spacing w:after="160" w:line="259" w:lineRule="auto"/>
        <w:rPr>
          <w:rFonts w:ascii="Arial" w:hAnsi="Arial" w:cs="Arial"/>
          <w:sz w:val="18"/>
          <w:szCs w:val="18"/>
        </w:rPr>
      </w:pPr>
      <w:r w:rsidRPr="00D412A2">
        <w:rPr>
          <w:rFonts w:ascii="Arial" w:hAnsi="Arial" w:cs="Arial"/>
          <w:sz w:val="18"/>
          <w:szCs w:val="18"/>
        </w:rPr>
        <w:t>Include continuous vibration isolators pre-installed on both guides to reduce vibration transferred from the door to the structure. Vibration isolators should be expected to reduce vibration by up to 14%. Dampening pads are to be manufactured from nitrile oil-resistant rubber, durometer 50A.</w:t>
      </w:r>
    </w:p>
    <w:p w14:paraId="672CA329" w14:textId="77777777" w:rsidR="006974B2" w:rsidRDefault="006974B2" w:rsidP="006974B2">
      <w:pPr>
        <w:rPr>
          <w:rFonts w:ascii="Arial" w:hAnsi="Arial" w:cs="Arial"/>
          <w:sz w:val="18"/>
          <w:szCs w:val="18"/>
        </w:rPr>
      </w:pPr>
      <w:r w:rsidRPr="005161F8">
        <w:rPr>
          <w:rFonts w:ascii="Arial" w:hAnsi="Arial" w:cs="Arial"/>
          <w:b/>
          <w:color w:val="FF0000"/>
          <w:sz w:val="16"/>
          <w:szCs w:val="16"/>
        </w:rPr>
        <w:t>** NOTE TO SPECIFIER **</w:t>
      </w:r>
      <w:r w:rsidRPr="00433A9C">
        <w:rPr>
          <w:rFonts w:ascii="Arial" w:hAnsi="Arial" w:cs="Arial"/>
          <w:color w:val="FF0000"/>
          <w:sz w:val="16"/>
          <w:szCs w:val="16"/>
        </w:rPr>
        <w:t xml:space="preserve"> </w:t>
      </w:r>
      <w:r>
        <w:rPr>
          <w:rFonts w:ascii="Arial" w:hAnsi="Arial" w:cs="Arial"/>
          <w:color w:val="FF0000"/>
          <w:sz w:val="16"/>
          <w:szCs w:val="16"/>
        </w:rPr>
        <w:t>LED-illuminated light kit</w:t>
      </w:r>
      <w:r w:rsidRPr="00433A9C">
        <w:rPr>
          <w:rFonts w:ascii="Arial" w:hAnsi="Arial" w:cs="Arial"/>
          <w:color w:val="FF0000"/>
          <w:sz w:val="16"/>
          <w:szCs w:val="16"/>
        </w:rPr>
        <w:t xml:space="preserve"> is </w:t>
      </w:r>
      <w:r>
        <w:rPr>
          <w:rFonts w:ascii="Arial" w:hAnsi="Arial" w:cs="Arial"/>
          <w:color w:val="FF0000"/>
          <w:sz w:val="16"/>
          <w:szCs w:val="16"/>
        </w:rPr>
        <w:t xml:space="preserve">a guide mounted LED light strip to provide an additional visible color coded notification on the door opening status. </w:t>
      </w:r>
      <w:r w:rsidRPr="00A0613C">
        <w:rPr>
          <w:rFonts w:ascii="Arial" w:hAnsi="Arial" w:cs="Arial"/>
          <w:color w:val="FF0000"/>
          <w:sz w:val="16"/>
          <w:szCs w:val="16"/>
        </w:rPr>
        <w:t>Delete below if not required.</w:t>
      </w:r>
    </w:p>
    <w:p w14:paraId="367C585A" w14:textId="77777777" w:rsidR="006974B2" w:rsidRPr="00F35966" w:rsidRDefault="006974B2" w:rsidP="006974B2">
      <w:pPr>
        <w:pStyle w:val="ListParagraph"/>
        <w:numPr>
          <w:ilvl w:val="0"/>
          <w:numId w:val="22"/>
        </w:numPr>
        <w:spacing w:after="160" w:line="259" w:lineRule="auto"/>
        <w:rPr>
          <w:rFonts w:ascii="Arial" w:hAnsi="Arial" w:cs="Arial"/>
          <w:sz w:val="18"/>
          <w:szCs w:val="18"/>
        </w:rPr>
      </w:pPr>
      <w:r>
        <w:rPr>
          <w:rFonts w:ascii="Arial" w:hAnsi="Arial" w:cs="Arial"/>
          <w:b/>
          <w:sz w:val="18"/>
          <w:szCs w:val="18"/>
        </w:rPr>
        <w:t xml:space="preserve">LED Light Kit </w:t>
      </w:r>
      <w:r w:rsidRPr="00F35966">
        <w:rPr>
          <w:rFonts w:ascii="Arial" w:hAnsi="Arial" w:cs="Arial"/>
          <w:b/>
          <w:sz w:val="18"/>
          <w:szCs w:val="18"/>
        </w:rPr>
        <w:t>:</w:t>
      </w:r>
    </w:p>
    <w:p w14:paraId="5B564338" w14:textId="77777777" w:rsidR="006974B2" w:rsidRDefault="006974B2" w:rsidP="006974B2">
      <w:pPr>
        <w:pStyle w:val="ListParagraph"/>
        <w:numPr>
          <w:ilvl w:val="1"/>
          <w:numId w:val="22"/>
        </w:numPr>
        <w:spacing w:after="160" w:line="259" w:lineRule="auto"/>
        <w:rPr>
          <w:rFonts w:ascii="Arial" w:hAnsi="Arial" w:cs="Arial"/>
          <w:sz w:val="18"/>
          <w:szCs w:val="18"/>
        </w:rPr>
      </w:pPr>
      <w:r>
        <w:rPr>
          <w:rFonts w:ascii="Arial" w:hAnsi="Arial" w:cs="Arial"/>
          <w:sz w:val="18"/>
          <w:szCs w:val="18"/>
        </w:rPr>
        <w:t xml:space="preserve">Include LED Light Kit in </w:t>
      </w:r>
      <w:r w:rsidRPr="001000EA">
        <w:rPr>
          <w:rFonts w:ascii="Arial" w:hAnsi="Arial" w:cs="Arial"/>
          <w:sz w:val="18"/>
          <w:szCs w:val="18"/>
          <w:highlight w:val="yellow"/>
        </w:rPr>
        <w:t>[5ft] [10ft] [15ft]</w:t>
      </w:r>
      <w:r>
        <w:rPr>
          <w:rFonts w:ascii="Arial" w:hAnsi="Arial" w:cs="Arial"/>
          <w:sz w:val="18"/>
          <w:szCs w:val="18"/>
        </w:rPr>
        <w:t xml:space="preserve"> length. IP68 rated LED light kit to include guide mounting channel, power supply, controller and signal wire. LED lights to be solid red when door is closed, flash red when door is in motion and solid green when door is fully open.</w:t>
      </w:r>
    </w:p>
    <w:p w14:paraId="62B0B25E" w14:textId="77777777" w:rsidR="006974B2" w:rsidRPr="006974B2" w:rsidRDefault="006974B2" w:rsidP="006974B2">
      <w:pPr>
        <w:spacing w:after="160" w:line="259" w:lineRule="auto"/>
        <w:rPr>
          <w:rFonts w:ascii="Arial" w:hAnsi="Arial" w:cs="Arial"/>
          <w:sz w:val="18"/>
          <w:szCs w:val="18"/>
        </w:rPr>
      </w:pPr>
    </w:p>
    <w:p w14:paraId="540C3453" w14:textId="77777777" w:rsidR="00916E07" w:rsidRDefault="00916E07" w:rsidP="00460B20">
      <w:pPr>
        <w:rPr>
          <w:rFonts w:ascii="Arial" w:hAnsi="Arial" w:cs="Arial"/>
          <w:b/>
          <w:sz w:val="18"/>
          <w:szCs w:val="18"/>
        </w:rPr>
      </w:pPr>
    </w:p>
    <w:p w14:paraId="73402BBE" w14:textId="77777777" w:rsidR="00916E07" w:rsidRDefault="00916E07" w:rsidP="00460B20">
      <w:pPr>
        <w:rPr>
          <w:rFonts w:ascii="Arial" w:hAnsi="Arial" w:cs="Arial"/>
          <w:b/>
          <w:sz w:val="18"/>
          <w:szCs w:val="18"/>
        </w:rPr>
      </w:pPr>
    </w:p>
    <w:p w14:paraId="7FDAFED2" w14:textId="77777777" w:rsidR="00460B20" w:rsidRPr="00460B20" w:rsidRDefault="00460B20" w:rsidP="00460B20">
      <w:pPr>
        <w:rPr>
          <w:rFonts w:ascii="Arial" w:hAnsi="Arial" w:cs="Arial"/>
          <w:sz w:val="18"/>
          <w:szCs w:val="18"/>
        </w:rPr>
      </w:pPr>
      <w:r w:rsidRPr="00460B20">
        <w:rPr>
          <w:rFonts w:ascii="Arial" w:hAnsi="Arial" w:cs="Arial"/>
          <w:b/>
          <w:sz w:val="18"/>
          <w:szCs w:val="18"/>
        </w:rPr>
        <w:t>PART 3</w:t>
      </w:r>
      <w:r w:rsidRPr="00460B20">
        <w:rPr>
          <w:rFonts w:ascii="Arial" w:hAnsi="Arial" w:cs="Arial"/>
          <w:sz w:val="18"/>
          <w:szCs w:val="18"/>
        </w:rPr>
        <w:t xml:space="preserve">  EXECUTION</w:t>
      </w:r>
    </w:p>
    <w:p w14:paraId="0F6EC696" w14:textId="77777777" w:rsidR="00460B20" w:rsidRPr="00460B20" w:rsidRDefault="00460B20" w:rsidP="00460B20">
      <w:pPr>
        <w:rPr>
          <w:rFonts w:ascii="Arial" w:hAnsi="Arial" w:cs="Arial"/>
          <w:sz w:val="18"/>
          <w:szCs w:val="18"/>
        </w:rPr>
      </w:pPr>
    </w:p>
    <w:p w14:paraId="27C52B8E" w14:textId="77777777" w:rsidR="00460B20" w:rsidRPr="00460B20" w:rsidRDefault="00460B20" w:rsidP="00460B20">
      <w:pPr>
        <w:rPr>
          <w:rFonts w:ascii="Arial" w:hAnsi="Arial" w:cs="Arial"/>
          <w:sz w:val="18"/>
          <w:szCs w:val="18"/>
        </w:rPr>
      </w:pPr>
      <w:r w:rsidRPr="00460B20">
        <w:rPr>
          <w:rFonts w:ascii="Arial" w:hAnsi="Arial" w:cs="Arial"/>
          <w:sz w:val="18"/>
          <w:szCs w:val="18"/>
        </w:rPr>
        <w:t>3.1</w:t>
      </w:r>
      <w:r w:rsidRPr="00460B20">
        <w:rPr>
          <w:rFonts w:ascii="Arial" w:hAnsi="Arial" w:cs="Arial"/>
          <w:sz w:val="18"/>
          <w:szCs w:val="18"/>
        </w:rPr>
        <w:tab/>
        <w:t>EXAMINATION</w:t>
      </w:r>
    </w:p>
    <w:p w14:paraId="5224AFDD" w14:textId="77777777" w:rsidR="00460B20" w:rsidRPr="00460B20" w:rsidRDefault="00460B20" w:rsidP="00460B20">
      <w:pPr>
        <w:rPr>
          <w:rFonts w:ascii="Arial" w:hAnsi="Arial" w:cs="Arial"/>
          <w:sz w:val="18"/>
          <w:szCs w:val="18"/>
        </w:rPr>
      </w:pPr>
    </w:p>
    <w:p w14:paraId="647BA3D9" w14:textId="77777777" w:rsidR="00460B20" w:rsidRPr="00460B20" w:rsidRDefault="00460B20" w:rsidP="00460B20">
      <w:pPr>
        <w:ind w:left="1440" w:hanging="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Examine substrates upon which work will be installed and verify conditions are in accordance with approved shop drawings</w:t>
      </w:r>
    </w:p>
    <w:p w14:paraId="7649B19E"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Coordinate with responsible entity to perform corrective work on unsatisfactory substrates</w:t>
      </w:r>
    </w:p>
    <w:p w14:paraId="042FE8EC"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C.</w:t>
      </w:r>
      <w:r w:rsidRPr="00460B20">
        <w:rPr>
          <w:rFonts w:ascii="Arial" w:hAnsi="Arial" w:cs="Arial"/>
          <w:sz w:val="18"/>
          <w:szCs w:val="18"/>
        </w:rPr>
        <w:tab/>
        <w:t>Commencement of work by installer is acceptance of substrate</w:t>
      </w:r>
    </w:p>
    <w:p w14:paraId="3D075637" w14:textId="77777777" w:rsidR="00460B20" w:rsidRPr="00460B20" w:rsidRDefault="00460B20" w:rsidP="00460B20">
      <w:pPr>
        <w:rPr>
          <w:rFonts w:ascii="Arial" w:hAnsi="Arial" w:cs="Arial"/>
          <w:sz w:val="18"/>
          <w:szCs w:val="18"/>
        </w:rPr>
      </w:pPr>
    </w:p>
    <w:p w14:paraId="5D834376" w14:textId="77777777" w:rsidR="00460B20" w:rsidRPr="00460B20" w:rsidRDefault="00460B20" w:rsidP="00460B20">
      <w:pPr>
        <w:rPr>
          <w:rFonts w:ascii="Arial" w:hAnsi="Arial" w:cs="Arial"/>
          <w:sz w:val="18"/>
          <w:szCs w:val="18"/>
        </w:rPr>
      </w:pPr>
      <w:r w:rsidRPr="00460B20">
        <w:rPr>
          <w:rFonts w:ascii="Arial" w:hAnsi="Arial" w:cs="Arial"/>
          <w:sz w:val="18"/>
          <w:szCs w:val="18"/>
        </w:rPr>
        <w:t>3.2</w:t>
      </w:r>
      <w:r w:rsidRPr="00460B20">
        <w:rPr>
          <w:rFonts w:ascii="Arial" w:hAnsi="Arial" w:cs="Arial"/>
          <w:sz w:val="18"/>
          <w:szCs w:val="18"/>
        </w:rPr>
        <w:tab/>
        <w:t>INSTALLATION</w:t>
      </w:r>
    </w:p>
    <w:p w14:paraId="0FBFEAA6" w14:textId="77777777" w:rsidR="00460B20" w:rsidRPr="00460B20" w:rsidRDefault="00460B20" w:rsidP="00460B20">
      <w:pPr>
        <w:rPr>
          <w:rFonts w:ascii="Arial" w:hAnsi="Arial" w:cs="Arial"/>
          <w:sz w:val="18"/>
          <w:szCs w:val="18"/>
        </w:rPr>
      </w:pPr>
    </w:p>
    <w:p w14:paraId="5099A18B" w14:textId="77777777" w:rsidR="00460B20" w:rsidRPr="00460B20" w:rsidRDefault="00460B20" w:rsidP="00460B20">
      <w:pPr>
        <w:ind w:left="1440" w:hanging="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General: Install door and operating equipment with necessary hardware, anchors, inserts, hangers and supports</w:t>
      </w:r>
    </w:p>
    <w:p w14:paraId="30D73706"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Follow manufacturer's installation instructions</w:t>
      </w:r>
    </w:p>
    <w:p w14:paraId="4B66BFBD" w14:textId="77777777" w:rsidR="00460B20" w:rsidRPr="00460B20" w:rsidRDefault="00460B20" w:rsidP="00460B20">
      <w:pPr>
        <w:rPr>
          <w:rFonts w:ascii="Arial" w:hAnsi="Arial" w:cs="Arial"/>
          <w:sz w:val="18"/>
          <w:szCs w:val="18"/>
        </w:rPr>
      </w:pPr>
    </w:p>
    <w:p w14:paraId="3FD69857" w14:textId="77777777" w:rsidR="00460B20" w:rsidRPr="00460B20" w:rsidRDefault="00460B20" w:rsidP="00460B20">
      <w:pPr>
        <w:rPr>
          <w:rFonts w:ascii="Arial" w:hAnsi="Arial" w:cs="Arial"/>
          <w:sz w:val="18"/>
          <w:szCs w:val="18"/>
        </w:rPr>
      </w:pPr>
      <w:r w:rsidRPr="00460B20">
        <w:rPr>
          <w:rFonts w:ascii="Arial" w:hAnsi="Arial" w:cs="Arial"/>
          <w:sz w:val="18"/>
          <w:szCs w:val="18"/>
        </w:rPr>
        <w:t>3.3</w:t>
      </w:r>
      <w:r w:rsidRPr="00460B20">
        <w:rPr>
          <w:rFonts w:ascii="Arial" w:hAnsi="Arial" w:cs="Arial"/>
          <w:sz w:val="18"/>
          <w:szCs w:val="18"/>
        </w:rPr>
        <w:tab/>
        <w:t>ADJUSTING</w:t>
      </w:r>
    </w:p>
    <w:p w14:paraId="269F23EA" w14:textId="77777777" w:rsidR="00460B20" w:rsidRPr="00460B20" w:rsidRDefault="00460B20" w:rsidP="00460B20">
      <w:pPr>
        <w:rPr>
          <w:rFonts w:ascii="Arial" w:hAnsi="Arial" w:cs="Arial"/>
          <w:sz w:val="18"/>
          <w:szCs w:val="18"/>
        </w:rPr>
      </w:pPr>
    </w:p>
    <w:p w14:paraId="42318779" w14:textId="77777777" w:rsidR="00460B20" w:rsidRPr="00460B20" w:rsidRDefault="00460B20" w:rsidP="00460B20">
      <w:pPr>
        <w:ind w:left="1440" w:hanging="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Following completion of installation, including related work by others, lubricate, test, and adjust doors for ease of operation, free from warp, twist, or distortion</w:t>
      </w:r>
    </w:p>
    <w:p w14:paraId="01270108" w14:textId="77777777" w:rsidR="00460B20" w:rsidRPr="00460B20" w:rsidRDefault="00460B20" w:rsidP="00460B20">
      <w:pPr>
        <w:rPr>
          <w:rFonts w:ascii="Arial" w:hAnsi="Arial" w:cs="Arial"/>
          <w:sz w:val="18"/>
          <w:szCs w:val="18"/>
        </w:rPr>
      </w:pPr>
    </w:p>
    <w:p w14:paraId="505F3BBD" w14:textId="77777777" w:rsidR="00460B20" w:rsidRPr="00460B20" w:rsidRDefault="00460B20" w:rsidP="00460B20">
      <w:pPr>
        <w:rPr>
          <w:rFonts w:ascii="Arial" w:hAnsi="Arial" w:cs="Arial"/>
          <w:sz w:val="18"/>
          <w:szCs w:val="18"/>
        </w:rPr>
      </w:pPr>
      <w:r w:rsidRPr="00460B20">
        <w:rPr>
          <w:rFonts w:ascii="Arial" w:hAnsi="Arial" w:cs="Arial"/>
          <w:sz w:val="18"/>
          <w:szCs w:val="18"/>
        </w:rPr>
        <w:t>3.4</w:t>
      </w:r>
      <w:r w:rsidRPr="00460B20">
        <w:rPr>
          <w:rFonts w:ascii="Arial" w:hAnsi="Arial" w:cs="Arial"/>
          <w:sz w:val="18"/>
          <w:szCs w:val="18"/>
        </w:rPr>
        <w:tab/>
        <w:t>CLEANING</w:t>
      </w:r>
    </w:p>
    <w:p w14:paraId="7083A577" w14:textId="77777777" w:rsidR="00460B20" w:rsidRPr="00460B20" w:rsidRDefault="00460B20" w:rsidP="00460B20">
      <w:pPr>
        <w:rPr>
          <w:rFonts w:ascii="Arial" w:hAnsi="Arial" w:cs="Arial"/>
          <w:sz w:val="18"/>
          <w:szCs w:val="18"/>
        </w:rPr>
      </w:pPr>
    </w:p>
    <w:p w14:paraId="056FA970"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Clean surfaces soiled by work as recommended by manufacturer</w:t>
      </w:r>
    </w:p>
    <w:p w14:paraId="27C3F40C"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Remove surplus materials and debris from the site</w:t>
      </w:r>
    </w:p>
    <w:p w14:paraId="23763957" w14:textId="77777777" w:rsidR="00460B20" w:rsidRPr="00460B20" w:rsidRDefault="00460B20" w:rsidP="00460B20">
      <w:pPr>
        <w:rPr>
          <w:rFonts w:ascii="Arial" w:hAnsi="Arial" w:cs="Arial"/>
          <w:sz w:val="18"/>
          <w:szCs w:val="18"/>
        </w:rPr>
      </w:pPr>
    </w:p>
    <w:p w14:paraId="0982954D" w14:textId="77777777" w:rsidR="00460B20" w:rsidRPr="00460B20" w:rsidRDefault="00460B20" w:rsidP="00460B20">
      <w:pPr>
        <w:rPr>
          <w:rFonts w:ascii="Arial" w:hAnsi="Arial" w:cs="Arial"/>
          <w:sz w:val="18"/>
          <w:szCs w:val="18"/>
        </w:rPr>
      </w:pPr>
      <w:r w:rsidRPr="00460B20">
        <w:rPr>
          <w:rFonts w:ascii="Arial" w:hAnsi="Arial" w:cs="Arial"/>
          <w:sz w:val="18"/>
          <w:szCs w:val="18"/>
        </w:rPr>
        <w:t>3.5</w:t>
      </w:r>
      <w:r w:rsidRPr="00460B20">
        <w:rPr>
          <w:rFonts w:ascii="Arial" w:hAnsi="Arial" w:cs="Arial"/>
          <w:sz w:val="18"/>
          <w:szCs w:val="18"/>
        </w:rPr>
        <w:tab/>
        <w:t>DEMONSTRATION</w:t>
      </w:r>
    </w:p>
    <w:p w14:paraId="71A66484" w14:textId="77777777" w:rsidR="00460B20" w:rsidRPr="00460B20" w:rsidRDefault="00460B20" w:rsidP="00460B20">
      <w:pPr>
        <w:rPr>
          <w:rFonts w:ascii="Arial" w:hAnsi="Arial" w:cs="Arial"/>
          <w:sz w:val="18"/>
          <w:szCs w:val="18"/>
        </w:rPr>
      </w:pPr>
    </w:p>
    <w:p w14:paraId="176B08FA"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A.</w:t>
      </w:r>
      <w:r w:rsidRPr="00460B20">
        <w:rPr>
          <w:rFonts w:ascii="Arial" w:hAnsi="Arial" w:cs="Arial"/>
          <w:sz w:val="18"/>
          <w:szCs w:val="18"/>
        </w:rPr>
        <w:tab/>
        <w:t>Demonstrate proper operation to Owner's Representative</w:t>
      </w:r>
    </w:p>
    <w:p w14:paraId="00441D64" w14:textId="77777777" w:rsidR="00460B20" w:rsidRPr="00460B20" w:rsidRDefault="00460B20" w:rsidP="00460B20">
      <w:pPr>
        <w:ind w:left="720"/>
        <w:rPr>
          <w:rFonts w:ascii="Arial" w:hAnsi="Arial" w:cs="Arial"/>
          <w:sz w:val="18"/>
          <w:szCs w:val="18"/>
        </w:rPr>
      </w:pPr>
      <w:r w:rsidRPr="00460B20">
        <w:rPr>
          <w:rFonts w:ascii="Arial" w:hAnsi="Arial" w:cs="Arial"/>
          <w:sz w:val="18"/>
          <w:szCs w:val="18"/>
        </w:rPr>
        <w:t>B.</w:t>
      </w:r>
      <w:r w:rsidRPr="00460B20">
        <w:rPr>
          <w:rFonts w:ascii="Arial" w:hAnsi="Arial" w:cs="Arial"/>
          <w:sz w:val="18"/>
          <w:szCs w:val="18"/>
        </w:rPr>
        <w:tab/>
        <w:t>Instruct Owner's Representative in maintenance procedures</w:t>
      </w:r>
    </w:p>
    <w:p w14:paraId="50282C24" w14:textId="77777777" w:rsidR="00460B20" w:rsidRPr="00460B20" w:rsidRDefault="00460B20" w:rsidP="00460B20">
      <w:pPr>
        <w:rPr>
          <w:rFonts w:ascii="Arial" w:hAnsi="Arial" w:cs="Arial"/>
          <w:sz w:val="18"/>
          <w:szCs w:val="18"/>
        </w:rPr>
      </w:pPr>
    </w:p>
    <w:p w14:paraId="30323E5E" w14:textId="77777777" w:rsidR="00460B20" w:rsidRPr="00460B20" w:rsidRDefault="00460B20" w:rsidP="00460B20">
      <w:pPr>
        <w:rPr>
          <w:rFonts w:ascii="Arial" w:hAnsi="Arial" w:cs="Arial"/>
          <w:sz w:val="18"/>
          <w:szCs w:val="18"/>
        </w:rPr>
      </w:pPr>
    </w:p>
    <w:p w14:paraId="128F637C" w14:textId="77777777" w:rsidR="00460B20" w:rsidRPr="00460B20" w:rsidRDefault="00460B20" w:rsidP="00460B20">
      <w:pPr>
        <w:jc w:val="center"/>
        <w:rPr>
          <w:rFonts w:ascii="Arial" w:hAnsi="Arial" w:cs="Arial"/>
          <w:b/>
          <w:sz w:val="18"/>
          <w:szCs w:val="18"/>
        </w:rPr>
      </w:pPr>
      <w:r w:rsidRPr="00460B20">
        <w:rPr>
          <w:rFonts w:ascii="Arial" w:hAnsi="Arial" w:cs="Arial"/>
          <w:b/>
          <w:sz w:val="18"/>
          <w:szCs w:val="18"/>
        </w:rPr>
        <w:t>END OF SECTION</w:t>
      </w:r>
    </w:p>
    <w:sectPr w:rsidR="00460B20" w:rsidRPr="00460B20" w:rsidSect="00DA17E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6C81490" w14:textId="77777777" w:rsidR="006D7686" w:rsidRDefault="006D7686" w:rsidP="00E14A7E">
      <w:r>
        <w:separator/>
      </w:r>
    </w:p>
  </w:endnote>
  <w:endnote w:type="continuationSeparator" w:id="0">
    <w:p w14:paraId="74C9D12B" w14:textId="77777777" w:rsidR="006D7686" w:rsidRDefault="006D7686" w:rsidP="00E14A7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56CDFC" w14:textId="77777777" w:rsidR="006D7686" w:rsidRDefault="006D7686" w:rsidP="00E14A7E">
      <w:r>
        <w:separator/>
      </w:r>
    </w:p>
  </w:footnote>
  <w:footnote w:type="continuationSeparator" w:id="0">
    <w:p w14:paraId="5A292046" w14:textId="77777777" w:rsidR="006D7686" w:rsidRDefault="006D7686" w:rsidP="00E14A7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B2682"/>
    <w:multiLevelType w:val="hybridMultilevel"/>
    <w:tmpl w:val="89366DFC"/>
    <w:lvl w:ilvl="0" w:tplc="47ECC092">
      <w:start w:val="1"/>
      <w:numFmt w:val="upperRoman"/>
      <w:lvlText w:val="%1."/>
      <w:lvlJc w:val="left"/>
      <w:pPr>
        <w:ind w:left="1080" w:hanging="360"/>
      </w:pPr>
      <w:rPr>
        <w:rFonts w:ascii="Arial" w:eastAsia="Times New Roman" w:hAnsi="Arial" w:cs="Arial"/>
        <w:b/>
      </w:rPr>
    </w:lvl>
    <w:lvl w:ilvl="1" w:tplc="65283D7A">
      <w:start w:val="1"/>
      <w:numFmt w:val="decimal"/>
      <w:lvlText w:val="%2."/>
      <w:lvlJc w:val="left"/>
      <w:pPr>
        <w:ind w:left="1800" w:hanging="360"/>
      </w:pPr>
      <w:rPr>
        <w:rFonts w:ascii="Arial" w:eastAsiaTheme="minorHAnsi" w:hAnsi="Arial" w:cs="Arial"/>
      </w:rPr>
    </w:lvl>
    <w:lvl w:ilvl="2" w:tplc="288E1824">
      <w:start w:val="5"/>
      <w:numFmt w:val="lowerLetter"/>
      <w:lvlText w:val="%3."/>
      <w:lvlJc w:val="left"/>
      <w:pPr>
        <w:ind w:left="2700" w:hanging="360"/>
      </w:pPr>
      <w:rPr>
        <w:rFonts w:hint="default"/>
      </w:rPr>
    </w:lvl>
    <w:lvl w:ilvl="3" w:tplc="52AC23C4">
      <w:start w:val="10"/>
      <w:numFmt w:val="upperLetter"/>
      <w:lvlText w:val="%4."/>
      <w:lvlJc w:val="left"/>
      <w:pPr>
        <w:ind w:left="3240" w:hanging="360"/>
      </w:pPr>
      <w:rPr>
        <w:rFonts w:hint="default"/>
      </w:r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6921FC8"/>
    <w:multiLevelType w:val="multilevel"/>
    <w:tmpl w:val="CA9EB4E4"/>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 w15:restartNumberingAfterBreak="0">
    <w:nsid w:val="193D791D"/>
    <w:multiLevelType w:val="hybridMultilevel"/>
    <w:tmpl w:val="1F1E3BA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AF0FB0"/>
    <w:multiLevelType w:val="hybridMultilevel"/>
    <w:tmpl w:val="9F86792E"/>
    <w:lvl w:ilvl="0" w:tplc="C38EA3F6">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DC833C3"/>
    <w:multiLevelType w:val="hybridMultilevel"/>
    <w:tmpl w:val="70E2000A"/>
    <w:lvl w:ilvl="0" w:tplc="04090015">
      <w:start w:val="1"/>
      <w:numFmt w:val="upperLetter"/>
      <w:lvlText w:val="%1."/>
      <w:lvlJc w:val="left"/>
      <w:pPr>
        <w:ind w:left="1800" w:hanging="360"/>
      </w:pPr>
      <w:rPr>
        <w:rFonts w:hint="default"/>
      </w:rPr>
    </w:lvl>
    <w:lvl w:ilvl="1" w:tplc="0409000F">
      <w:start w:val="1"/>
      <w:numFmt w:val="decimal"/>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1F524C24"/>
    <w:multiLevelType w:val="hybridMultilevel"/>
    <w:tmpl w:val="3D16F372"/>
    <w:lvl w:ilvl="0" w:tplc="0409000F">
      <w:start w:val="2"/>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2530C58"/>
    <w:multiLevelType w:val="multilevel"/>
    <w:tmpl w:val="6B921A9E"/>
    <w:lvl w:ilvl="0">
      <w:start w:val="2"/>
      <w:numFmt w:val="decimal"/>
      <w:lvlText w:val="%1"/>
      <w:lvlJc w:val="left"/>
      <w:pPr>
        <w:ind w:left="360" w:hanging="360"/>
      </w:pPr>
      <w:rPr>
        <w:rFonts w:hint="default"/>
      </w:rPr>
    </w:lvl>
    <w:lvl w:ilvl="1">
      <w:start w:val="4"/>
      <w:numFmt w:val="decimal"/>
      <w:lvlText w:val="%1.%2"/>
      <w:lvlJc w:val="left"/>
      <w:pPr>
        <w:ind w:left="450" w:hanging="360"/>
      </w:pPr>
      <w:rPr>
        <w:rFonts w:hint="default"/>
      </w:rPr>
    </w:lvl>
    <w:lvl w:ilvl="2">
      <w:start w:val="1"/>
      <w:numFmt w:val="decimal"/>
      <w:lvlText w:val="%1.%2.%3"/>
      <w:lvlJc w:val="left"/>
      <w:pPr>
        <w:ind w:left="900" w:hanging="720"/>
      </w:pPr>
      <w:rPr>
        <w:rFonts w:hint="default"/>
      </w:rPr>
    </w:lvl>
    <w:lvl w:ilvl="3">
      <w:start w:val="1"/>
      <w:numFmt w:val="decimal"/>
      <w:lvlText w:val="%1.%2.%3.%4"/>
      <w:lvlJc w:val="left"/>
      <w:pPr>
        <w:ind w:left="990" w:hanging="720"/>
      </w:pPr>
      <w:rPr>
        <w:rFonts w:hint="default"/>
      </w:rPr>
    </w:lvl>
    <w:lvl w:ilvl="4">
      <w:start w:val="1"/>
      <w:numFmt w:val="decimal"/>
      <w:lvlText w:val="%1.%2.%3.%4.%5"/>
      <w:lvlJc w:val="left"/>
      <w:pPr>
        <w:ind w:left="1080" w:hanging="720"/>
      </w:pPr>
      <w:rPr>
        <w:rFonts w:hint="default"/>
      </w:rPr>
    </w:lvl>
    <w:lvl w:ilvl="5">
      <w:start w:val="1"/>
      <w:numFmt w:val="decimal"/>
      <w:lvlText w:val="%1.%2.%3.%4.%5.%6"/>
      <w:lvlJc w:val="left"/>
      <w:pPr>
        <w:ind w:left="1530" w:hanging="1080"/>
      </w:pPr>
      <w:rPr>
        <w:rFonts w:hint="default"/>
      </w:rPr>
    </w:lvl>
    <w:lvl w:ilvl="6">
      <w:start w:val="1"/>
      <w:numFmt w:val="decimal"/>
      <w:lvlText w:val="%1.%2.%3.%4.%5.%6.%7"/>
      <w:lvlJc w:val="left"/>
      <w:pPr>
        <w:ind w:left="1620" w:hanging="1080"/>
      </w:pPr>
      <w:rPr>
        <w:rFonts w:hint="default"/>
      </w:rPr>
    </w:lvl>
    <w:lvl w:ilvl="7">
      <w:start w:val="1"/>
      <w:numFmt w:val="decimal"/>
      <w:lvlText w:val="%1.%2.%3.%4.%5.%6.%7.%8"/>
      <w:lvlJc w:val="left"/>
      <w:pPr>
        <w:ind w:left="2070" w:hanging="1440"/>
      </w:pPr>
      <w:rPr>
        <w:rFonts w:hint="default"/>
      </w:rPr>
    </w:lvl>
    <w:lvl w:ilvl="8">
      <w:start w:val="1"/>
      <w:numFmt w:val="decimal"/>
      <w:lvlText w:val="%1.%2.%3.%4.%5.%6.%7.%8.%9"/>
      <w:lvlJc w:val="left"/>
      <w:pPr>
        <w:ind w:left="2160" w:hanging="1440"/>
      </w:pPr>
      <w:rPr>
        <w:rFonts w:hint="default"/>
      </w:rPr>
    </w:lvl>
  </w:abstractNum>
  <w:abstractNum w:abstractNumId="7" w15:restartNumberingAfterBreak="0">
    <w:nsid w:val="24AD410E"/>
    <w:multiLevelType w:val="hybridMultilevel"/>
    <w:tmpl w:val="D7EADDE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9182836"/>
    <w:multiLevelType w:val="hybridMultilevel"/>
    <w:tmpl w:val="DFD6A08C"/>
    <w:lvl w:ilvl="0" w:tplc="BC7C8222">
      <w:start w:val="1"/>
      <w:numFmt w:val="lowerLetter"/>
      <w:lvlText w:val="%1."/>
      <w:lvlJc w:val="left"/>
      <w:pPr>
        <w:ind w:left="2520" w:hanging="360"/>
      </w:pPr>
      <w:rPr>
        <w:rFonts w:hint="default"/>
      </w:rPr>
    </w:lvl>
    <w:lvl w:ilvl="1" w:tplc="04090019">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9" w15:restartNumberingAfterBreak="0">
    <w:nsid w:val="308B78DD"/>
    <w:multiLevelType w:val="hybridMultilevel"/>
    <w:tmpl w:val="D8EA429A"/>
    <w:lvl w:ilvl="0" w:tplc="B6CAE90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46F44920"/>
    <w:multiLevelType w:val="hybridMultilevel"/>
    <w:tmpl w:val="392E281C"/>
    <w:lvl w:ilvl="0" w:tplc="04090001">
      <w:start w:val="1"/>
      <w:numFmt w:val="bulle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4CA05E63"/>
    <w:multiLevelType w:val="hybridMultilevel"/>
    <w:tmpl w:val="8B0A8062"/>
    <w:lvl w:ilvl="0" w:tplc="6D98B96A">
      <w:start w:val="1"/>
      <w:numFmt w:val="decimal"/>
      <w:lvlText w:val="%1)"/>
      <w:lvlJc w:val="left"/>
      <w:pPr>
        <w:ind w:left="3240" w:hanging="360"/>
      </w:pPr>
      <w:rPr>
        <w:rFonts w:hint="default"/>
      </w:rPr>
    </w:lvl>
    <w:lvl w:ilvl="1" w:tplc="041E5798">
      <w:start w:val="1"/>
      <w:numFmt w:val="lowerLetter"/>
      <w:lvlText w:val="%2."/>
      <w:lvlJc w:val="left"/>
      <w:pPr>
        <w:ind w:left="3960" w:hanging="360"/>
      </w:pPr>
      <w:rPr>
        <w:color w:val="auto"/>
      </w:rPr>
    </w:lvl>
    <w:lvl w:ilvl="2" w:tplc="D3A27698">
      <w:start w:val="3"/>
      <w:numFmt w:val="upperLetter"/>
      <w:lvlText w:val="%3."/>
      <w:lvlJc w:val="left"/>
      <w:pPr>
        <w:ind w:left="4860" w:hanging="360"/>
      </w:pPr>
      <w:rPr>
        <w:rFonts w:hint="default"/>
        <w:b/>
      </w:r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2" w15:restartNumberingAfterBreak="0">
    <w:nsid w:val="4CF05A6D"/>
    <w:multiLevelType w:val="hybridMultilevel"/>
    <w:tmpl w:val="7B44729E"/>
    <w:lvl w:ilvl="0" w:tplc="04090015">
      <w:start w:val="1"/>
      <w:numFmt w:val="upperLetter"/>
      <w:lvlText w:val="%1."/>
      <w:lvlJc w:val="left"/>
      <w:pPr>
        <w:ind w:left="720" w:hanging="360"/>
      </w:pPr>
    </w:lvl>
    <w:lvl w:ilvl="1" w:tplc="0409000F">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D615868"/>
    <w:multiLevelType w:val="hybridMultilevel"/>
    <w:tmpl w:val="8EA604D8"/>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4" w15:restartNumberingAfterBreak="0">
    <w:nsid w:val="535B1831"/>
    <w:multiLevelType w:val="hybridMultilevel"/>
    <w:tmpl w:val="884A0266"/>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15" w15:restartNumberingAfterBreak="0">
    <w:nsid w:val="5EB17297"/>
    <w:multiLevelType w:val="hybridMultilevel"/>
    <w:tmpl w:val="C6428016"/>
    <w:lvl w:ilvl="0" w:tplc="403484D8">
      <w:start w:val="7"/>
      <w:numFmt w:val="upperLetter"/>
      <w:lvlText w:val="%1."/>
      <w:lvlJc w:val="left"/>
      <w:pPr>
        <w:ind w:left="1080" w:hanging="360"/>
      </w:pPr>
      <w:rPr>
        <w:rFonts w:hint="default"/>
        <w:b w:val="0"/>
      </w:rPr>
    </w:lvl>
    <w:lvl w:ilvl="1" w:tplc="1E342D68">
      <w:start w:val="1"/>
      <w:numFmt w:val="decimal"/>
      <w:lvlText w:val="%2."/>
      <w:lvlJc w:val="left"/>
      <w:pPr>
        <w:ind w:left="1800" w:hanging="360"/>
      </w:pPr>
      <w:rPr>
        <w:rFonts w:ascii="Arial" w:eastAsiaTheme="minorHAnsi" w:hAnsi="Arial" w:cs="Arial"/>
      </w:r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2D0BCC"/>
    <w:multiLevelType w:val="hybridMultilevel"/>
    <w:tmpl w:val="CF34BB5A"/>
    <w:lvl w:ilvl="0" w:tplc="0E7AA484">
      <w:start w:val="1"/>
      <w:numFmt w:val="upperLetter"/>
      <w:lvlText w:val="%1."/>
      <w:lvlJc w:val="left"/>
      <w:pPr>
        <w:ind w:left="1440" w:hanging="720"/>
      </w:pPr>
      <w:rPr>
        <w:rFonts w:hint="default"/>
        <w:b w:val="0"/>
      </w:rPr>
    </w:lvl>
    <w:lvl w:ilvl="1" w:tplc="C91A7536">
      <w:start w:val="1"/>
      <w:numFmt w:val="decimal"/>
      <w:lvlText w:val="%2."/>
      <w:lvlJc w:val="left"/>
      <w:pPr>
        <w:ind w:left="1800" w:hanging="360"/>
      </w:pPr>
      <w:rPr>
        <w:rFonts w:ascii="Arial" w:eastAsiaTheme="minorHAnsi" w:hAnsi="Arial" w:cs="Arial"/>
      </w:r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67822C15"/>
    <w:multiLevelType w:val="hybridMultilevel"/>
    <w:tmpl w:val="CDB2E2B2"/>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8" w15:restartNumberingAfterBreak="0">
    <w:nsid w:val="678A704D"/>
    <w:multiLevelType w:val="hybridMultilevel"/>
    <w:tmpl w:val="F51CF658"/>
    <w:lvl w:ilvl="0" w:tplc="3F004352">
      <w:start w:val="2"/>
      <w:numFmt w:val="decimal"/>
      <w:lvlText w:val="%1."/>
      <w:lvlJc w:val="left"/>
      <w:pPr>
        <w:ind w:left="2160" w:hanging="360"/>
      </w:pPr>
      <w:rPr>
        <w:rFonts w:hint="default"/>
        <w:b w:val="0"/>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9" w15:restartNumberingAfterBreak="0">
    <w:nsid w:val="6B684549"/>
    <w:multiLevelType w:val="hybridMultilevel"/>
    <w:tmpl w:val="9970EE46"/>
    <w:lvl w:ilvl="0" w:tplc="B600B216">
      <w:start w:val="2"/>
      <w:numFmt w:val="decimal"/>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0" w15:restartNumberingAfterBreak="0">
    <w:nsid w:val="6C350B5B"/>
    <w:multiLevelType w:val="hybridMultilevel"/>
    <w:tmpl w:val="622CC0F6"/>
    <w:lvl w:ilvl="0" w:tplc="0409000F">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6CA1340C"/>
    <w:multiLevelType w:val="hybridMultilevel"/>
    <w:tmpl w:val="CD469D5A"/>
    <w:lvl w:ilvl="0" w:tplc="04090017">
      <w:start w:val="1"/>
      <w:numFmt w:val="lowerLetter"/>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9"/>
  </w:num>
  <w:num w:numId="2">
    <w:abstractNumId w:val="1"/>
  </w:num>
  <w:num w:numId="3">
    <w:abstractNumId w:val="10"/>
  </w:num>
  <w:num w:numId="4">
    <w:abstractNumId w:val="2"/>
  </w:num>
  <w:num w:numId="5">
    <w:abstractNumId w:val="8"/>
  </w:num>
  <w:num w:numId="6">
    <w:abstractNumId w:val="3"/>
  </w:num>
  <w:num w:numId="7">
    <w:abstractNumId w:val="13"/>
  </w:num>
  <w:num w:numId="8">
    <w:abstractNumId w:val="21"/>
  </w:num>
  <w:num w:numId="9">
    <w:abstractNumId w:val="14"/>
  </w:num>
  <w:num w:numId="10">
    <w:abstractNumId w:val="7"/>
  </w:num>
  <w:num w:numId="11">
    <w:abstractNumId w:val="17"/>
  </w:num>
  <w:num w:numId="12">
    <w:abstractNumId w:val="11"/>
  </w:num>
  <w:num w:numId="13">
    <w:abstractNumId w:val="18"/>
  </w:num>
  <w:num w:numId="14">
    <w:abstractNumId w:val="19"/>
  </w:num>
  <w:num w:numId="15">
    <w:abstractNumId w:val="5"/>
  </w:num>
  <w:num w:numId="16">
    <w:abstractNumId w:val="15"/>
  </w:num>
  <w:num w:numId="17">
    <w:abstractNumId w:val="20"/>
  </w:num>
  <w:num w:numId="18">
    <w:abstractNumId w:val="16"/>
  </w:num>
  <w:num w:numId="19">
    <w:abstractNumId w:val="6"/>
  </w:num>
  <w:num w:numId="20">
    <w:abstractNumId w:val="0"/>
  </w:num>
  <w:num w:numId="21">
    <w:abstractNumId w:val="4"/>
  </w:num>
  <w:num w:numId="22">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49E1"/>
    <w:rsid w:val="000005B0"/>
    <w:rsid w:val="0004775E"/>
    <w:rsid w:val="0008591F"/>
    <w:rsid w:val="000B2D93"/>
    <w:rsid w:val="000D2354"/>
    <w:rsid w:val="000E7A25"/>
    <w:rsid w:val="00103BFA"/>
    <w:rsid w:val="00153C2D"/>
    <w:rsid w:val="00161D80"/>
    <w:rsid w:val="00176F7A"/>
    <w:rsid w:val="001C25AF"/>
    <w:rsid w:val="001C585F"/>
    <w:rsid w:val="001D7F77"/>
    <w:rsid w:val="0022280E"/>
    <w:rsid w:val="002311B8"/>
    <w:rsid w:val="002463F9"/>
    <w:rsid w:val="002A327D"/>
    <w:rsid w:val="002D20B2"/>
    <w:rsid w:val="002D4560"/>
    <w:rsid w:val="002E4AA6"/>
    <w:rsid w:val="003402B1"/>
    <w:rsid w:val="00362977"/>
    <w:rsid w:val="003849E1"/>
    <w:rsid w:val="003B5F24"/>
    <w:rsid w:val="003D2102"/>
    <w:rsid w:val="00402F8E"/>
    <w:rsid w:val="00425323"/>
    <w:rsid w:val="00436367"/>
    <w:rsid w:val="00460B20"/>
    <w:rsid w:val="00464CB5"/>
    <w:rsid w:val="00470545"/>
    <w:rsid w:val="00470F28"/>
    <w:rsid w:val="0048269C"/>
    <w:rsid w:val="0049362A"/>
    <w:rsid w:val="004E28B6"/>
    <w:rsid w:val="004F3AC0"/>
    <w:rsid w:val="0052588C"/>
    <w:rsid w:val="00526A79"/>
    <w:rsid w:val="0053016B"/>
    <w:rsid w:val="00540F64"/>
    <w:rsid w:val="005677DB"/>
    <w:rsid w:val="005C2649"/>
    <w:rsid w:val="005C37AA"/>
    <w:rsid w:val="00602364"/>
    <w:rsid w:val="006037ED"/>
    <w:rsid w:val="006200C6"/>
    <w:rsid w:val="00632E6B"/>
    <w:rsid w:val="00647647"/>
    <w:rsid w:val="00661210"/>
    <w:rsid w:val="00671801"/>
    <w:rsid w:val="006974B2"/>
    <w:rsid w:val="006D6ED4"/>
    <w:rsid w:val="006D7686"/>
    <w:rsid w:val="00720AF4"/>
    <w:rsid w:val="007C0493"/>
    <w:rsid w:val="007C0A64"/>
    <w:rsid w:val="007E164E"/>
    <w:rsid w:val="00821198"/>
    <w:rsid w:val="00825E78"/>
    <w:rsid w:val="00831E0D"/>
    <w:rsid w:val="00835310"/>
    <w:rsid w:val="00880AF0"/>
    <w:rsid w:val="00880DC2"/>
    <w:rsid w:val="00882AD4"/>
    <w:rsid w:val="00884721"/>
    <w:rsid w:val="008B4E89"/>
    <w:rsid w:val="008F06F4"/>
    <w:rsid w:val="00905F69"/>
    <w:rsid w:val="00910E71"/>
    <w:rsid w:val="00916E07"/>
    <w:rsid w:val="00930409"/>
    <w:rsid w:val="0094233A"/>
    <w:rsid w:val="00953707"/>
    <w:rsid w:val="00954818"/>
    <w:rsid w:val="00965C16"/>
    <w:rsid w:val="0097234F"/>
    <w:rsid w:val="009C1A06"/>
    <w:rsid w:val="009E5120"/>
    <w:rsid w:val="00A03F98"/>
    <w:rsid w:val="00A16C36"/>
    <w:rsid w:val="00A22BED"/>
    <w:rsid w:val="00A7224D"/>
    <w:rsid w:val="00B50764"/>
    <w:rsid w:val="00B65412"/>
    <w:rsid w:val="00B72654"/>
    <w:rsid w:val="00B779F5"/>
    <w:rsid w:val="00B95743"/>
    <w:rsid w:val="00BB7719"/>
    <w:rsid w:val="00BD6E4E"/>
    <w:rsid w:val="00BE0180"/>
    <w:rsid w:val="00C86A84"/>
    <w:rsid w:val="00CA35B9"/>
    <w:rsid w:val="00CA3AB4"/>
    <w:rsid w:val="00D0533C"/>
    <w:rsid w:val="00D12801"/>
    <w:rsid w:val="00D155FC"/>
    <w:rsid w:val="00D403B1"/>
    <w:rsid w:val="00D54A86"/>
    <w:rsid w:val="00D80518"/>
    <w:rsid w:val="00DA17E1"/>
    <w:rsid w:val="00DD6379"/>
    <w:rsid w:val="00E0137C"/>
    <w:rsid w:val="00E04B73"/>
    <w:rsid w:val="00E0783B"/>
    <w:rsid w:val="00E14A7E"/>
    <w:rsid w:val="00E248C7"/>
    <w:rsid w:val="00E25618"/>
    <w:rsid w:val="00E335BA"/>
    <w:rsid w:val="00E34B74"/>
    <w:rsid w:val="00E36495"/>
    <w:rsid w:val="00E83303"/>
    <w:rsid w:val="00E84452"/>
    <w:rsid w:val="00E87605"/>
    <w:rsid w:val="00E9596C"/>
    <w:rsid w:val="00ED0695"/>
    <w:rsid w:val="00EF4956"/>
    <w:rsid w:val="00F05ED8"/>
    <w:rsid w:val="00F73EDD"/>
    <w:rsid w:val="00FC38DF"/>
    <w:rsid w:val="00FC54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8DF42"/>
  <w15:docId w15:val="{8DAC0A28-6D22-47A4-8A58-E2DA72700D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849E1"/>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849E1"/>
    <w:pPr>
      <w:jc w:val="center"/>
    </w:pPr>
    <w:rPr>
      <w:b/>
      <w:sz w:val="24"/>
    </w:rPr>
  </w:style>
  <w:style w:type="character" w:customStyle="1" w:styleId="TitleChar">
    <w:name w:val="Title Char"/>
    <w:basedOn w:val="DefaultParagraphFont"/>
    <w:link w:val="Title"/>
    <w:rsid w:val="003849E1"/>
    <w:rPr>
      <w:rFonts w:ascii="Times New Roman" w:eastAsia="Times New Roman" w:hAnsi="Times New Roman" w:cs="Times New Roman"/>
      <w:b/>
      <w:sz w:val="24"/>
      <w:szCs w:val="20"/>
    </w:rPr>
  </w:style>
  <w:style w:type="paragraph" w:styleId="ListParagraph">
    <w:name w:val="List Paragraph"/>
    <w:basedOn w:val="Normal"/>
    <w:uiPriority w:val="34"/>
    <w:qFormat/>
    <w:rsid w:val="00831E0D"/>
    <w:pPr>
      <w:ind w:left="720"/>
      <w:contextualSpacing/>
    </w:pPr>
  </w:style>
  <w:style w:type="paragraph" w:styleId="Header">
    <w:name w:val="header"/>
    <w:basedOn w:val="Normal"/>
    <w:link w:val="HeaderChar"/>
    <w:uiPriority w:val="99"/>
    <w:unhideWhenUsed/>
    <w:rsid w:val="00E14A7E"/>
    <w:pPr>
      <w:tabs>
        <w:tab w:val="center" w:pos="4680"/>
        <w:tab w:val="right" w:pos="9360"/>
      </w:tabs>
    </w:pPr>
  </w:style>
  <w:style w:type="character" w:customStyle="1" w:styleId="HeaderChar">
    <w:name w:val="Header Char"/>
    <w:basedOn w:val="DefaultParagraphFont"/>
    <w:link w:val="Header"/>
    <w:uiPriority w:val="99"/>
    <w:rsid w:val="00E14A7E"/>
    <w:rPr>
      <w:rFonts w:ascii="Times New Roman" w:eastAsia="Times New Roman" w:hAnsi="Times New Roman" w:cs="Times New Roman"/>
      <w:sz w:val="20"/>
      <w:szCs w:val="20"/>
    </w:rPr>
  </w:style>
  <w:style w:type="paragraph" w:styleId="Footer">
    <w:name w:val="footer"/>
    <w:basedOn w:val="Normal"/>
    <w:link w:val="FooterChar"/>
    <w:uiPriority w:val="99"/>
    <w:semiHidden/>
    <w:unhideWhenUsed/>
    <w:rsid w:val="00E14A7E"/>
    <w:pPr>
      <w:tabs>
        <w:tab w:val="center" w:pos="4680"/>
        <w:tab w:val="right" w:pos="9360"/>
      </w:tabs>
    </w:pPr>
  </w:style>
  <w:style w:type="character" w:customStyle="1" w:styleId="FooterChar">
    <w:name w:val="Footer Char"/>
    <w:basedOn w:val="DefaultParagraphFont"/>
    <w:link w:val="Footer"/>
    <w:uiPriority w:val="99"/>
    <w:semiHidden/>
    <w:rsid w:val="00E14A7E"/>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56401458">
      <w:bodyDiv w:val="1"/>
      <w:marLeft w:val="0"/>
      <w:marRight w:val="0"/>
      <w:marTop w:val="0"/>
      <w:marBottom w:val="0"/>
      <w:divBdr>
        <w:top w:val="none" w:sz="0" w:space="0" w:color="auto"/>
        <w:left w:val="none" w:sz="0" w:space="0" w:color="auto"/>
        <w:bottom w:val="none" w:sz="0" w:space="0" w:color="auto"/>
        <w:right w:val="none" w:sz="0" w:space="0" w:color="auto"/>
      </w:divBdr>
    </w:div>
    <w:div w:id="1387217123">
      <w:bodyDiv w:val="1"/>
      <w:marLeft w:val="0"/>
      <w:marRight w:val="0"/>
      <w:marTop w:val="0"/>
      <w:marBottom w:val="0"/>
      <w:divBdr>
        <w:top w:val="none" w:sz="0" w:space="0" w:color="auto"/>
        <w:left w:val="none" w:sz="0" w:space="0" w:color="auto"/>
        <w:bottom w:val="none" w:sz="0" w:space="0" w:color="auto"/>
        <w:right w:val="none" w:sz="0" w:space="0" w:color="auto"/>
      </w:divBdr>
    </w:div>
    <w:div w:id="1637027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62FCD9-CD91-4894-AAC7-BAF9957CF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11</Pages>
  <Words>5310</Words>
  <Characters>30269</Characters>
  <Application>Microsoft Office Word</Application>
  <DocSecurity>4</DocSecurity>
  <Lines>252</Lines>
  <Paragraphs>71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35508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mktgintern</dc:creator>
  <cp:lastModifiedBy>Tiffany Hauze</cp:lastModifiedBy>
  <cp:revision>2</cp:revision>
  <dcterms:created xsi:type="dcterms:W3CDTF">2024-06-24T11:47:00Z</dcterms:created>
  <dcterms:modified xsi:type="dcterms:W3CDTF">2024-06-24T11:47:00Z</dcterms:modified>
</cp:coreProperties>
</file>